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CF" w:rsidRDefault="004E66CF" w:rsidP="00921D71">
      <w:pPr>
        <w:rPr>
          <w:b/>
          <w:sz w:val="28"/>
          <w:szCs w:val="28"/>
        </w:rPr>
      </w:pPr>
    </w:p>
    <w:p w:rsidR="00E63AB1" w:rsidRPr="00677549" w:rsidRDefault="00B04AD6" w:rsidP="00677549">
      <w:pPr>
        <w:jc w:val="center"/>
        <w:rPr>
          <w:rFonts w:ascii="Palatino Linotype" w:hAnsi="Palatino Linotype"/>
          <w:b/>
          <w:sz w:val="40"/>
          <w:szCs w:val="40"/>
        </w:rPr>
      </w:pPr>
      <w:r w:rsidRPr="00677549">
        <w:rPr>
          <w:rFonts w:ascii="Palatino Linotype" w:hAnsi="Palatino Linotype"/>
          <w:b/>
          <w:sz w:val="40"/>
          <w:szCs w:val="40"/>
        </w:rPr>
        <w:t>Need</w:t>
      </w:r>
      <w:r w:rsidR="004F57D5" w:rsidRPr="00677549">
        <w:rPr>
          <w:rFonts w:ascii="Palatino Linotype" w:hAnsi="Palatino Linotype"/>
          <w:b/>
          <w:sz w:val="40"/>
          <w:szCs w:val="40"/>
        </w:rPr>
        <w:t>ed</w:t>
      </w:r>
      <w:r w:rsidRPr="00677549">
        <w:rPr>
          <w:rFonts w:ascii="Palatino Linotype" w:hAnsi="Palatino Linotype"/>
          <w:b/>
          <w:sz w:val="40"/>
          <w:szCs w:val="40"/>
        </w:rPr>
        <w:t xml:space="preserve"> actions</w:t>
      </w:r>
      <w:r w:rsidR="001F55F5" w:rsidRPr="00677549">
        <w:rPr>
          <w:rFonts w:ascii="Palatino Linotype" w:hAnsi="Palatino Linotype"/>
          <w:b/>
          <w:sz w:val="40"/>
          <w:szCs w:val="40"/>
        </w:rPr>
        <w:t xml:space="preserve"> to assess the efficacy </w:t>
      </w:r>
      <w:r w:rsidR="00BC5126" w:rsidRPr="00677549">
        <w:rPr>
          <w:rFonts w:ascii="Palatino Linotype" w:hAnsi="Palatino Linotype"/>
          <w:b/>
          <w:sz w:val="40"/>
          <w:szCs w:val="40"/>
        </w:rPr>
        <w:t xml:space="preserve">and safety </w:t>
      </w:r>
      <w:r w:rsidR="001F55F5" w:rsidRPr="00677549">
        <w:rPr>
          <w:rFonts w:ascii="Palatino Linotype" w:hAnsi="Palatino Linotype"/>
          <w:b/>
          <w:sz w:val="40"/>
          <w:szCs w:val="40"/>
        </w:rPr>
        <w:t>of rules for siting of wind turbines</w:t>
      </w:r>
    </w:p>
    <w:p w:rsidR="00CA5148" w:rsidRPr="00A57868" w:rsidRDefault="004E66CF" w:rsidP="00543027">
      <w:pPr>
        <w:pStyle w:val="PlainText"/>
        <w:jc w:val="both"/>
        <w:rPr>
          <w:rFonts w:ascii="Palatino Linotype" w:hAnsi="Palatino Linotype"/>
          <w:sz w:val="22"/>
          <w:szCs w:val="22"/>
        </w:rPr>
      </w:pPr>
      <w:r w:rsidRPr="00A57868">
        <w:rPr>
          <w:rFonts w:ascii="Palatino Linotype" w:hAnsi="Palatino Linotype"/>
          <w:sz w:val="22"/>
          <w:szCs w:val="22"/>
        </w:rPr>
        <w:t xml:space="preserve">There will certainly be people who live near wind farms who know nothing about the symptoms of </w:t>
      </w:r>
      <w:r w:rsidR="00BC5126" w:rsidRPr="00A57868">
        <w:rPr>
          <w:rFonts w:ascii="Palatino Linotype" w:hAnsi="Palatino Linotype"/>
          <w:sz w:val="22"/>
          <w:szCs w:val="22"/>
        </w:rPr>
        <w:t>Wind Turbine Syndrome (</w:t>
      </w:r>
      <w:r w:rsidRPr="00A57868">
        <w:rPr>
          <w:rFonts w:ascii="Palatino Linotype" w:hAnsi="Palatino Linotype"/>
          <w:sz w:val="22"/>
          <w:szCs w:val="22"/>
        </w:rPr>
        <w:t>WTS</w:t>
      </w:r>
      <w:r w:rsidR="00BC5126" w:rsidRPr="00A57868">
        <w:rPr>
          <w:rFonts w:ascii="Palatino Linotype" w:hAnsi="Palatino Linotype"/>
          <w:sz w:val="22"/>
          <w:szCs w:val="22"/>
        </w:rPr>
        <w:t>) and Infrasound and Low Frequency Noise Syndrome (ILFNS)</w:t>
      </w:r>
      <w:r w:rsidR="00543027" w:rsidRPr="00A57868">
        <w:rPr>
          <w:rFonts w:ascii="Palatino Linotype" w:hAnsi="Palatino Linotype"/>
          <w:sz w:val="22"/>
          <w:szCs w:val="22"/>
        </w:rPr>
        <w:t>.</w:t>
      </w:r>
      <w:r w:rsidRPr="00A57868">
        <w:rPr>
          <w:rFonts w:ascii="Palatino Linotype" w:hAnsi="Palatino Linotype"/>
          <w:sz w:val="22"/>
          <w:szCs w:val="22"/>
        </w:rPr>
        <w:t xml:space="preserve"> </w:t>
      </w:r>
      <w:hyperlink r:id="rId6" w:history="1">
        <w:r w:rsidR="00CA5148" w:rsidRPr="00A57868">
          <w:rPr>
            <w:rStyle w:val="Hyperlink"/>
            <w:rFonts w:ascii="Palatino Linotype" w:hAnsi="Palatino Linotype"/>
            <w:sz w:val="22"/>
            <w:szCs w:val="22"/>
          </w:rPr>
          <w:t>http://windsofjustice.org.uk/wp-content/uploads/2014/07/Evans-wind-farms-health.pdf</w:t>
        </w:r>
      </w:hyperlink>
      <w:r w:rsidR="00CA5148" w:rsidRPr="00A57868">
        <w:rPr>
          <w:rFonts w:ascii="Palatino Linotype" w:hAnsi="Palatino Linotype"/>
          <w:sz w:val="22"/>
          <w:szCs w:val="22"/>
        </w:rPr>
        <w:t xml:space="preserve">  </w:t>
      </w:r>
    </w:p>
    <w:p w:rsidR="00543027" w:rsidRPr="00A57868" w:rsidRDefault="00543027" w:rsidP="00677549">
      <w:pPr>
        <w:pStyle w:val="PlainText"/>
        <w:jc w:val="both"/>
        <w:rPr>
          <w:rFonts w:ascii="Palatino Linotype" w:hAnsi="Palatino Linotype"/>
          <w:sz w:val="22"/>
          <w:szCs w:val="22"/>
        </w:rPr>
      </w:pPr>
      <w:r w:rsidRPr="00A57868">
        <w:rPr>
          <w:rFonts w:ascii="Palatino Linotype" w:hAnsi="Palatino Linotype"/>
          <w:sz w:val="22"/>
          <w:szCs w:val="22"/>
        </w:rPr>
        <w:t xml:space="preserve">People who </w:t>
      </w:r>
      <w:r w:rsidR="004E66CF" w:rsidRPr="00A57868">
        <w:rPr>
          <w:rFonts w:ascii="Palatino Linotype" w:hAnsi="Palatino Linotype"/>
          <w:sz w:val="22"/>
          <w:szCs w:val="22"/>
        </w:rPr>
        <w:t>don't think it is worth reporting that they have no</w:t>
      </w:r>
      <w:r w:rsidRPr="00A57868">
        <w:rPr>
          <w:rFonts w:ascii="Palatino Linotype" w:hAnsi="Palatino Linotype"/>
          <w:sz w:val="22"/>
          <w:szCs w:val="22"/>
        </w:rPr>
        <w:t>ticed more headaches, dizziness and</w:t>
      </w:r>
      <w:r w:rsidR="004E66CF" w:rsidRPr="00A57868">
        <w:rPr>
          <w:rFonts w:ascii="Palatino Linotype" w:hAnsi="Palatino Linotype"/>
          <w:sz w:val="22"/>
          <w:szCs w:val="22"/>
        </w:rPr>
        <w:t xml:space="preserve"> not sleeping as well.  Also doctors may have misdiagnosed patients as they also are in general, completely unaware of new, existing or even past studies.</w:t>
      </w:r>
      <w:r w:rsidR="00BC5126" w:rsidRPr="00A57868">
        <w:rPr>
          <w:rFonts w:ascii="Palatino Linotype" w:hAnsi="Palatino Linotype"/>
          <w:sz w:val="22"/>
          <w:szCs w:val="22"/>
        </w:rPr>
        <w:t xml:space="preserve"> </w:t>
      </w:r>
      <w:proofErr w:type="spellStart"/>
      <w:r w:rsidRPr="00A57868">
        <w:rPr>
          <w:rFonts w:ascii="Palatino Linotype" w:hAnsi="Palatino Linotype"/>
          <w:sz w:val="22"/>
          <w:szCs w:val="22"/>
        </w:rPr>
        <w:t>Vibro</w:t>
      </w:r>
      <w:proofErr w:type="spellEnd"/>
      <w:r w:rsidRPr="00A57868">
        <w:rPr>
          <w:rFonts w:ascii="Palatino Linotype" w:hAnsi="Palatino Linotype"/>
          <w:sz w:val="22"/>
          <w:szCs w:val="22"/>
        </w:rPr>
        <w:t xml:space="preserve"> </w:t>
      </w:r>
      <w:proofErr w:type="spellStart"/>
      <w:r w:rsidRPr="00A57868">
        <w:rPr>
          <w:rFonts w:ascii="Palatino Linotype" w:hAnsi="Palatino Linotype"/>
          <w:sz w:val="22"/>
          <w:szCs w:val="22"/>
        </w:rPr>
        <w:t>Accoustic</w:t>
      </w:r>
      <w:proofErr w:type="spellEnd"/>
      <w:r w:rsidRPr="00A57868">
        <w:rPr>
          <w:rFonts w:ascii="Palatino Linotype" w:hAnsi="Palatino Linotype"/>
          <w:sz w:val="22"/>
          <w:szCs w:val="22"/>
        </w:rPr>
        <w:t xml:space="preserve"> Disease is also largely unheard of: where internal organs have been damaged by low-frequency noise. Pilots, air stewards and people working on ships and submarines develop a hardening in their internal organs related to the vibration brought on by infrasound. It is now being found that this is happening to people and animal</w:t>
      </w:r>
      <w:r w:rsidR="00677549" w:rsidRPr="00A57868">
        <w:rPr>
          <w:rFonts w:ascii="Palatino Linotype" w:hAnsi="Palatino Linotype"/>
          <w:sz w:val="22"/>
          <w:szCs w:val="22"/>
        </w:rPr>
        <w:t xml:space="preserve">s </w:t>
      </w:r>
      <w:r w:rsidRPr="00A57868">
        <w:rPr>
          <w:rFonts w:ascii="Palatino Linotype" w:hAnsi="Palatino Linotype"/>
          <w:sz w:val="22"/>
          <w:szCs w:val="22"/>
        </w:rPr>
        <w:t>living close to wind turbines.</w:t>
      </w:r>
      <w:r w:rsidR="00677549" w:rsidRPr="00A57868">
        <w:rPr>
          <w:rFonts w:ascii="Palatino Linotype" w:hAnsi="Palatino Linotype"/>
          <w:sz w:val="22"/>
          <w:szCs w:val="22"/>
        </w:rPr>
        <w:t xml:space="preserve"> </w:t>
      </w:r>
      <w:hyperlink r:id="rId7" w:history="1">
        <w:r w:rsidR="00677549" w:rsidRPr="00A57868">
          <w:rPr>
            <w:rStyle w:val="Hyperlink"/>
            <w:rFonts w:ascii="Palatino Linotype" w:hAnsi="Palatino Linotype"/>
            <w:sz w:val="22"/>
            <w:szCs w:val="22"/>
          </w:rPr>
          <w:t>http://windsofjustice.org.uk/2014/08/vibro-acoustic-disease/</w:t>
        </w:r>
      </w:hyperlink>
      <w:r w:rsidR="00677549" w:rsidRPr="00A57868">
        <w:rPr>
          <w:rFonts w:ascii="Palatino Linotype" w:hAnsi="Palatino Linotype"/>
          <w:sz w:val="22"/>
          <w:szCs w:val="22"/>
        </w:rPr>
        <w:t xml:space="preserve"> </w:t>
      </w:r>
    </w:p>
    <w:p w:rsidR="00543027" w:rsidRPr="00A57868" w:rsidRDefault="00543027" w:rsidP="00543027">
      <w:pPr>
        <w:pStyle w:val="PlainText"/>
        <w:rPr>
          <w:rFonts w:ascii="Palatino Linotype" w:hAnsi="Palatino Linotype"/>
          <w:sz w:val="22"/>
          <w:szCs w:val="22"/>
        </w:rPr>
      </w:pPr>
    </w:p>
    <w:p w:rsidR="00B04AD6" w:rsidRPr="00A57868" w:rsidRDefault="004E66CF" w:rsidP="00942766">
      <w:pPr>
        <w:jc w:val="both"/>
        <w:rPr>
          <w:rFonts w:ascii="Palatino Linotype" w:hAnsi="Palatino Linotype"/>
          <w:b/>
          <w:szCs w:val="22"/>
        </w:rPr>
      </w:pPr>
      <w:r w:rsidRPr="00A57868">
        <w:rPr>
          <w:rFonts w:ascii="Palatino Linotype" w:hAnsi="Palatino Linotype"/>
          <w:szCs w:val="22"/>
        </w:rPr>
        <w:t xml:space="preserve">To have any chance of governments taking notice, there will have to be a significant amount of people in a community, of varying ages, all developing similar symptoms after a windfarm becomes operational. </w:t>
      </w:r>
      <w:r w:rsidR="008D093D" w:rsidRPr="00A57868">
        <w:rPr>
          <w:rFonts w:ascii="Palatino Linotype" w:hAnsi="Palatino Linotype"/>
          <w:szCs w:val="22"/>
        </w:rPr>
        <w:t>Due however,</w:t>
      </w:r>
      <w:r w:rsidR="00B857D6" w:rsidRPr="00A57868">
        <w:rPr>
          <w:rFonts w:ascii="Palatino Linotype" w:hAnsi="Palatino Linotype"/>
          <w:szCs w:val="22"/>
        </w:rPr>
        <w:t xml:space="preserve"> to </w:t>
      </w:r>
      <w:r w:rsidR="008D093D" w:rsidRPr="00A57868">
        <w:rPr>
          <w:rFonts w:ascii="Palatino Linotype" w:hAnsi="Palatino Linotype"/>
          <w:szCs w:val="22"/>
        </w:rPr>
        <w:t xml:space="preserve">people </w:t>
      </w:r>
      <w:r w:rsidR="00B857D6" w:rsidRPr="00A57868">
        <w:rPr>
          <w:rFonts w:ascii="Palatino Linotype" w:hAnsi="Palatino Linotype"/>
          <w:szCs w:val="22"/>
        </w:rPr>
        <w:t xml:space="preserve">being unaware of the connection, </w:t>
      </w:r>
      <w:r w:rsidR="008D093D" w:rsidRPr="00A57868">
        <w:rPr>
          <w:rFonts w:ascii="Palatino Linotype" w:hAnsi="Palatino Linotype"/>
          <w:szCs w:val="22"/>
        </w:rPr>
        <w:t>there is zero recognition of the</w:t>
      </w:r>
      <w:r w:rsidR="00B857D6" w:rsidRPr="00A57868">
        <w:rPr>
          <w:rFonts w:ascii="Palatino Linotype" w:hAnsi="Palatino Linotype"/>
          <w:b/>
          <w:i/>
          <w:iCs/>
          <w:szCs w:val="22"/>
        </w:rPr>
        <w:t xml:space="preserve"> need </w:t>
      </w:r>
      <w:r w:rsidRPr="00A57868">
        <w:rPr>
          <w:rFonts w:ascii="Palatino Linotype" w:hAnsi="Palatino Linotype"/>
          <w:b/>
          <w:i/>
          <w:iCs/>
          <w:szCs w:val="22"/>
        </w:rPr>
        <w:t>to report it</w:t>
      </w:r>
      <w:r w:rsidR="00B857D6" w:rsidRPr="00A57868">
        <w:rPr>
          <w:rFonts w:ascii="Palatino Linotype" w:hAnsi="Palatino Linotype"/>
          <w:b/>
          <w:i/>
          <w:iCs/>
          <w:szCs w:val="22"/>
        </w:rPr>
        <w:t>.</w:t>
      </w:r>
      <w:r w:rsidRPr="00A57868">
        <w:rPr>
          <w:rFonts w:ascii="Palatino Linotype" w:hAnsi="Palatino Linotype"/>
          <w:b/>
          <w:szCs w:val="22"/>
        </w:rPr>
        <w:t xml:space="preserve"> </w:t>
      </w:r>
    </w:p>
    <w:p w:rsidR="00543027" w:rsidRPr="00A57868" w:rsidRDefault="00543027" w:rsidP="00942766">
      <w:pPr>
        <w:jc w:val="both"/>
        <w:rPr>
          <w:rFonts w:ascii="Palatino Linotype" w:hAnsi="Palatino Linotype"/>
          <w:b/>
          <w:szCs w:val="22"/>
        </w:rPr>
      </w:pPr>
    </w:p>
    <w:p w:rsidR="00543027" w:rsidRPr="00A57868" w:rsidRDefault="00543027" w:rsidP="00942766">
      <w:pPr>
        <w:jc w:val="both"/>
        <w:rPr>
          <w:rFonts w:ascii="Palatino Linotype" w:hAnsi="Palatino Linotype"/>
          <w:b/>
          <w:szCs w:val="22"/>
        </w:rPr>
      </w:pPr>
      <w:r w:rsidRPr="00A57868">
        <w:rPr>
          <w:rFonts w:ascii="Palatino Linotype" w:hAnsi="Palatino Linotype"/>
          <w:b/>
          <w:szCs w:val="22"/>
        </w:rPr>
        <w:t>Needed Actions:</w:t>
      </w:r>
    </w:p>
    <w:p w:rsidR="00B857D6" w:rsidRPr="00A57868" w:rsidRDefault="00B857D6" w:rsidP="00942766">
      <w:pPr>
        <w:jc w:val="both"/>
        <w:rPr>
          <w:rFonts w:ascii="Palatino Linotype" w:hAnsi="Palatino Linotype"/>
          <w:b/>
          <w:szCs w:val="22"/>
        </w:rPr>
      </w:pPr>
    </w:p>
    <w:p w:rsidR="007456D8" w:rsidRPr="00A57868" w:rsidRDefault="00B04AD6" w:rsidP="00942766">
      <w:pPr>
        <w:pStyle w:val="ListParagraph"/>
        <w:numPr>
          <w:ilvl w:val="0"/>
          <w:numId w:val="11"/>
        </w:numPr>
        <w:ind w:left="360"/>
        <w:jc w:val="both"/>
        <w:rPr>
          <w:rFonts w:ascii="Palatino Linotype" w:hAnsi="Palatino Linotype"/>
          <w:szCs w:val="22"/>
        </w:rPr>
      </w:pPr>
      <w:r w:rsidRPr="00A57868">
        <w:rPr>
          <w:rFonts w:ascii="Palatino Linotype" w:hAnsi="Palatino Linotype"/>
          <w:szCs w:val="22"/>
        </w:rPr>
        <w:t xml:space="preserve">Carry out a meta-analysis of studies of effects of wind </w:t>
      </w:r>
      <w:r w:rsidR="0077215F" w:rsidRPr="00A57868">
        <w:rPr>
          <w:rFonts w:ascii="Palatino Linotype" w:hAnsi="Palatino Linotype"/>
          <w:szCs w:val="22"/>
        </w:rPr>
        <w:t xml:space="preserve">turbine </w:t>
      </w:r>
      <w:r w:rsidRPr="00A57868">
        <w:rPr>
          <w:rFonts w:ascii="Palatino Linotype" w:hAnsi="Palatino Linotype"/>
          <w:szCs w:val="22"/>
        </w:rPr>
        <w:t xml:space="preserve">noise </w:t>
      </w:r>
      <w:r w:rsidR="007456D8" w:rsidRPr="00A57868">
        <w:rPr>
          <w:rFonts w:ascii="Palatino Linotype" w:hAnsi="Palatino Linotype"/>
          <w:szCs w:val="22"/>
        </w:rPr>
        <w:t xml:space="preserve">(including variation in noise levels) </w:t>
      </w:r>
      <w:r w:rsidRPr="00A57868">
        <w:rPr>
          <w:rFonts w:ascii="Palatino Linotype" w:hAnsi="Palatino Linotype"/>
          <w:szCs w:val="22"/>
        </w:rPr>
        <w:t>and vibration</w:t>
      </w:r>
      <w:r w:rsidR="00934505" w:rsidRPr="00A57868">
        <w:rPr>
          <w:rFonts w:ascii="Palatino Linotype" w:hAnsi="Palatino Linotype"/>
          <w:szCs w:val="22"/>
        </w:rPr>
        <w:t xml:space="preserve"> including information about psychological and physiological effects.</w:t>
      </w:r>
      <w:r w:rsidR="007456D8" w:rsidRPr="00A57868">
        <w:rPr>
          <w:rFonts w:ascii="Palatino Linotype" w:hAnsi="Palatino Linotype"/>
          <w:szCs w:val="22"/>
        </w:rPr>
        <w:t xml:space="preserve">  </w:t>
      </w:r>
    </w:p>
    <w:p w:rsidR="00107087" w:rsidRPr="00A57868" w:rsidRDefault="00107087" w:rsidP="00942766">
      <w:pPr>
        <w:jc w:val="both"/>
        <w:rPr>
          <w:rFonts w:ascii="Palatino Linotype" w:hAnsi="Palatino Linotype"/>
          <w:szCs w:val="22"/>
        </w:rPr>
      </w:pPr>
    </w:p>
    <w:p w:rsidR="00107087" w:rsidRPr="00A57868" w:rsidRDefault="00107087" w:rsidP="00942766">
      <w:pPr>
        <w:pStyle w:val="ListParagraph"/>
        <w:numPr>
          <w:ilvl w:val="0"/>
          <w:numId w:val="11"/>
        </w:numPr>
        <w:ind w:left="360"/>
        <w:jc w:val="both"/>
        <w:rPr>
          <w:rFonts w:ascii="Palatino Linotype" w:hAnsi="Palatino Linotype"/>
          <w:szCs w:val="22"/>
        </w:rPr>
      </w:pPr>
      <w:r w:rsidRPr="00A57868">
        <w:rPr>
          <w:rFonts w:ascii="Palatino Linotype" w:hAnsi="Palatino Linotype"/>
          <w:szCs w:val="22"/>
        </w:rPr>
        <w:t>If further studies are needed the most appropriate approach is to test people’s reactions:</w:t>
      </w:r>
    </w:p>
    <w:p w:rsidR="00107087" w:rsidRPr="00A57868" w:rsidRDefault="001F55F5" w:rsidP="00942766">
      <w:pPr>
        <w:ind w:left="360"/>
        <w:jc w:val="both"/>
        <w:rPr>
          <w:rFonts w:ascii="Palatino Linotype" w:hAnsi="Palatino Linotype"/>
          <w:szCs w:val="22"/>
        </w:rPr>
      </w:pPr>
      <w:r w:rsidRPr="00A57868">
        <w:rPr>
          <w:rFonts w:ascii="Palatino Linotype" w:hAnsi="Palatino Linotype"/>
          <w:szCs w:val="22"/>
        </w:rPr>
        <w:t>(a) I</w:t>
      </w:r>
      <w:r w:rsidR="00107087" w:rsidRPr="00A57868">
        <w:rPr>
          <w:rFonts w:ascii="Palatino Linotype" w:hAnsi="Palatino Linotype"/>
          <w:szCs w:val="22"/>
        </w:rPr>
        <w:t>ndirectly e.g. to have them do tasks where replicated noise is brought in to simulate the environment in regions of wind turbines.  Those tested are blind to the purpose of the test.</w:t>
      </w:r>
    </w:p>
    <w:p w:rsidR="00107087" w:rsidRPr="00A57868" w:rsidRDefault="00107087" w:rsidP="00942766">
      <w:pPr>
        <w:ind w:left="360"/>
        <w:jc w:val="both"/>
        <w:rPr>
          <w:rFonts w:ascii="Palatino Linotype" w:hAnsi="Palatino Linotype"/>
          <w:szCs w:val="22"/>
        </w:rPr>
      </w:pPr>
      <w:r w:rsidRPr="00A57868">
        <w:rPr>
          <w:rFonts w:ascii="Palatino Linotype" w:hAnsi="Palatino Linotype"/>
          <w:szCs w:val="22"/>
        </w:rPr>
        <w:t xml:space="preserve">(b) </w:t>
      </w:r>
      <w:r w:rsidR="001F55F5" w:rsidRPr="00A57868">
        <w:rPr>
          <w:rFonts w:ascii="Palatino Linotype" w:hAnsi="Palatino Linotype"/>
          <w:szCs w:val="22"/>
        </w:rPr>
        <w:t>D</w:t>
      </w:r>
      <w:r w:rsidRPr="00A57868">
        <w:rPr>
          <w:rFonts w:ascii="Palatino Linotype" w:hAnsi="Palatino Linotype"/>
          <w:szCs w:val="22"/>
        </w:rPr>
        <w:t>irectly by comparing</w:t>
      </w:r>
      <w:r w:rsidR="001F55F5" w:rsidRPr="00A57868">
        <w:rPr>
          <w:rFonts w:ascii="Palatino Linotype" w:hAnsi="Palatino Linotype"/>
          <w:szCs w:val="22"/>
        </w:rPr>
        <w:t>, on a variety of psychological and physiological measures,</w:t>
      </w:r>
      <w:r w:rsidRPr="00A57868">
        <w:rPr>
          <w:rFonts w:ascii="Palatino Linotype" w:hAnsi="Palatino Linotype"/>
          <w:szCs w:val="22"/>
        </w:rPr>
        <w:t xml:space="preserve"> those who live near wind farms with a group of age matched controls.</w:t>
      </w:r>
    </w:p>
    <w:p w:rsidR="00107087" w:rsidRPr="00A57868" w:rsidRDefault="00107087" w:rsidP="00942766">
      <w:pPr>
        <w:jc w:val="both"/>
        <w:rPr>
          <w:rFonts w:ascii="Palatino Linotype" w:hAnsi="Palatino Linotype"/>
          <w:szCs w:val="22"/>
        </w:rPr>
      </w:pPr>
    </w:p>
    <w:p w:rsidR="00107087" w:rsidRPr="00A57868" w:rsidRDefault="00107087" w:rsidP="00942766">
      <w:pPr>
        <w:pStyle w:val="ListParagraph"/>
        <w:numPr>
          <w:ilvl w:val="0"/>
          <w:numId w:val="11"/>
        </w:numPr>
        <w:ind w:left="360"/>
        <w:jc w:val="both"/>
        <w:rPr>
          <w:rFonts w:ascii="Palatino Linotype" w:hAnsi="Palatino Linotype"/>
          <w:szCs w:val="22"/>
        </w:rPr>
      </w:pPr>
      <w:r w:rsidRPr="00A57868">
        <w:rPr>
          <w:rFonts w:ascii="Palatino Linotype" w:hAnsi="Palatino Linotype"/>
          <w:szCs w:val="22"/>
        </w:rPr>
        <w:t>D</w:t>
      </w:r>
      <w:r w:rsidR="00934505" w:rsidRPr="00A57868">
        <w:rPr>
          <w:rFonts w:ascii="Palatino Linotype" w:hAnsi="Palatino Linotype"/>
          <w:szCs w:val="22"/>
        </w:rPr>
        <w:t xml:space="preserve">efine the conditions that </w:t>
      </w:r>
      <w:r w:rsidRPr="00A57868">
        <w:rPr>
          <w:rFonts w:ascii="Palatino Linotype" w:hAnsi="Palatino Linotype"/>
          <w:szCs w:val="22"/>
        </w:rPr>
        <w:t>define an</w:t>
      </w:r>
      <w:r w:rsidR="00934505" w:rsidRPr="00A57868">
        <w:rPr>
          <w:rFonts w:ascii="Palatino Linotype" w:hAnsi="Palatino Linotype"/>
          <w:szCs w:val="22"/>
        </w:rPr>
        <w:t xml:space="preserve"> unsatisfactory noise </w:t>
      </w:r>
      <w:r w:rsidRPr="00A57868">
        <w:rPr>
          <w:rFonts w:ascii="Palatino Linotype" w:hAnsi="Palatino Linotype"/>
          <w:szCs w:val="22"/>
        </w:rPr>
        <w:t>regime taking account of potential wind conditions, topographical factors, etc.</w:t>
      </w:r>
    </w:p>
    <w:p w:rsidR="00107087" w:rsidRPr="00A57868" w:rsidRDefault="00107087" w:rsidP="00942766">
      <w:pPr>
        <w:pStyle w:val="ListParagraph"/>
        <w:ind w:left="360"/>
        <w:jc w:val="both"/>
        <w:rPr>
          <w:rFonts w:ascii="Palatino Linotype" w:hAnsi="Palatino Linotype"/>
          <w:szCs w:val="22"/>
        </w:rPr>
      </w:pPr>
    </w:p>
    <w:p w:rsidR="00B04AD6" w:rsidRPr="00A57868" w:rsidRDefault="00107087" w:rsidP="00942766">
      <w:pPr>
        <w:pStyle w:val="ListParagraph"/>
        <w:numPr>
          <w:ilvl w:val="0"/>
          <w:numId w:val="11"/>
        </w:numPr>
        <w:ind w:left="360"/>
        <w:jc w:val="both"/>
        <w:rPr>
          <w:rFonts w:ascii="Palatino Linotype" w:hAnsi="Palatino Linotype"/>
          <w:szCs w:val="22"/>
        </w:rPr>
      </w:pPr>
      <w:r w:rsidRPr="00A57868">
        <w:rPr>
          <w:rFonts w:ascii="Palatino Linotype" w:hAnsi="Palatino Linotype"/>
          <w:szCs w:val="22"/>
        </w:rPr>
        <w:t xml:space="preserve"> Define </w:t>
      </w:r>
      <w:r w:rsidR="00B04AD6" w:rsidRPr="00A57868">
        <w:rPr>
          <w:rFonts w:ascii="Palatino Linotype" w:hAnsi="Palatino Linotype"/>
          <w:szCs w:val="22"/>
        </w:rPr>
        <w:t xml:space="preserve">siting </w:t>
      </w:r>
      <w:r w:rsidRPr="00A57868">
        <w:rPr>
          <w:rFonts w:ascii="Palatino Linotype" w:hAnsi="Palatino Linotype"/>
          <w:szCs w:val="22"/>
        </w:rPr>
        <w:t xml:space="preserve">rules that will </w:t>
      </w:r>
      <w:r w:rsidR="001F55F5" w:rsidRPr="00A57868">
        <w:rPr>
          <w:rFonts w:ascii="Palatino Linotype" w:hAnsi="Palatino Linotype"/>
          <w:szCs w:val="22"/>
        </w:rPr>
        <w:t xml:space="preserve">reduce the risk to </w:t>
      </w:r>
      <w:proofErr w:type="gramStart"/>
      <w:r w:rsidR="001F55F5" w:rsidRPr="00A57868">
        <w:rPr>
          <w:rFonts w:ascii="Palatino Linotype" w:hAnsi="Palatino Linotype"/>
          <w:szCs w:val="22"/>
        </w:rPr>
        <w:t>a</w:t>
      </w:r>
      <w:proofErr w:type="gramEnd"/>
      <w:r w:rsidR="001F55F5" w:rsidRPr="00A57868">
        <w:rPr>
          <w:rFonts w:ascii="Palatino Linotype" w:hAnsi="Palatino Linotype"/>
          <w:szCs w:val="22"/>
        </w:rPr>
        <w:t xml:space="preserve"> acceptable level of such unsatisfactory conditions occurring.  Such level of risk needs to be defined.</w:t>
      </w:r>
    </w:p>
    <w:p w:rsidR="00B04AD6" w:rsidRPr="00A57868" w:rsidRDefault="00B04AD6" w:rsidP="00942766">
      <w:pPr>
        <w:jc w:val="both"/>
        <w:rPr>
          <w:rFonts w:ascii="Palatino Linotype" w:hAnsi="Palatino Linotype"/>
          <w:szCs w:val="22"/>
        </w:rPr>
      </w:pPr>
    </w:p>
    <w:p w:rsidR="00B04AD6" w:rsidRPr="00A57868" w:rsidRDefault="00B04AD6" w:rsidP="00942766">
      <w:pPr>
        <w:pStyle w:val="ListParagraph"/>
        <w:numPr>
          <w:ilvl w:val="0"/>
          <w:numId w:val="11"/>
        </w:numPr>
        <w:ind w:left="360"/>
        <w:jc w:val="both"/>
        <w:rPr>
          <w:rFonts w:ascii="Palatino Linotype" w:hAnsi="Palatino Linotype"/>
          <w:szCs w:val="22"/>
        </w:rPr>
      </w:pPr>
      <w:r w:rsidRPr="00A57868">
        <w:rPr>
          <w:rFonts w:ascii="Palatino Linotype" w:hAnsi="Palatino Linotype"/>
          <w:szCs w:val="22"/>
        </w:rPr>
        <w:t xml:space="preserve">Make the </w:t>
      </w:r>
      <w:r w:rsidR="00107087" w:rsidRPr="00A57868">
        <w:rPr>
          <w:rFonts w:ascii="Palatino Linotype" w:hAnsi="Palatino Linotype"/>
          <w:szCs w:val="22"/>
        </w:rPr>
        <w:t>rules</w:t>
      </w:r>
      <w:r w:rsidRPr="00A57868">
        <w:rPr>
          <w:rFonts w:ascii="Palatino Linotype" w:hAnsi="Palatino Linotype"/>
          <w:szCs w:val="22"/>
        </w:rPr>
        <w:t xml:space="preserve"> mandatory</w:t>
      </w:r>
      <w:r w:rsidR="00B72CF5" w:rsidRPr="00A57868">
        <w:rPr>
          <w:rFonts w:ascii="Palatino Linotype" w:hAnsi="Palatino Linotype"/>
          <w:szCs w:val="22"/>
        </w:rPr>
        <w:t>.</w:t>
      </w:r>
    </w:p>
    <w:p w:rsidR="00B04AD6" w:rsidRPr="00A57868" w:rsidRDefault="00B04AD6" w:rsidP="00942766">
      <w:pPr>
        <w:jc w:val="both"/>
        <w:rPr>
          <w:rFonts w:ascii="Palatino Linotype" w:hAnsi="Palatino Linotype"/>
          <w:szCs w:val="22"/>
        </w:rPr>
      </w:pPr>
    </w:p>
    <w:p w:rsidR="00B04AD6" w:rsidRPr="00A57868" w:rsidRDefault="00B04AD6" w:rsidP="00942766">
      <w:pPr>
        <w:pStyle w:val="ListParagraph"/>
        <w:numPr>
          <w:ilvl w:val="0"/>
          <w:numId w:val="11"/>
        </w:numPr>
        <w:ind w:left="360"/>
        <w:jc w:val="both"/>
        <w:rPr>
          <w:rFonts w:ascii="Palatino Linotype" w:hAnsi="Palatino Linotype"/>
          <w:szCs w:val="22"/>
        </w:rPr>
      </w:pPr>
      <w:r w:rsidRPr="00A57868">
        <w:rPr>
          <w:rFonts w:ascii="Palatino Linotype" w:hAnsi="Palatino Linotype"/>
          <w:szCs w:val="22"/>
        </w:rPr>
        <w:lastRenderedPageBreak/>
        <w:t>Seek to mitigate the effects for those who are ultra sensitive to noise and vibration e.g. by providing secondary glazing</w:t>
      </w:r>
      <w:r w:rsidR="004F57D5" w:rsidRPr="00A57868">
        <w:rPr>
          <w:rFonts w:ascii="Palatino Linotype" w:hAnsi="Palatino Linotype"/>
          <w:szCs w:val="22"/>
        </w:rPr>
        <w:t>.</w:t>
      </w:r>
    </w:p>
    <w:p w:rsidR="00370FC3" w:rsidRPr="00A57868" w:rsidRDefault="004E66CF" w:rsidP="00942766">
      <w:pPr>
        <w:spacing w:before="100" w:beforeAutospacing="1" w:after="100" w:afterAutospacing="1"/>
        <w:jc w:val="both"/>
        <w:rPr>
          <w:rFonts w:ascii="Palatino Linotype" w:hAnsi="Palatino Linotype"/>
          <w:szCs w:val="22"/>
        </w:rPr>
      </w:pPr>
      <w:r w:rsidRPr="00A57868">
        <w:rPr>
          <w:rFonts w:ascii="Palatino Linotype" w:hAnsi="Palatino Linotype"/>
          <w:b/>
          <w:szCs w:val="22"/>
          <w:lang w:val="en-AU"/>
        </w:rPr>
        <w:t>Based on studies being done in Australia</w:t>
      </w:r>
      <w:r w:rsidRPr="00A57868">
        <w:rPr>
          <w:rFonts w:ascii="Palatino Linotype" w:hAnsi="Palatino Linotype"/>
          <w:szCs w:val="22"/>
          <w:lang w:val="en-AU"/>
        </w:rPr>
        <w:t xml:space="preserve"> it is </w:t>
      </w:r>
      <w:r w:rsidR="00370FC3" w:rsidRPr="00A57868">
        <w:rPr>
          <w:rFonts w:ascii="Palatino Linotype" w:hAnsi="Palatino Linotype"/>
          <w:szCs w:val="22"/>
          <w:lang w:val="en-AU"/>
        </w:rPr>
        <w:t>strongly suggest</w:t>
      </w:r>
      <w:r w:rsidRPr="00A57868">
        <w:rPr>
          <w:rFonts w:ascii="Palatino Linotype" w:hAnsi="Palatino Linotype"/>
          <w:szCs w:val="22"/>
          <w:lang w:val="en-AU"/>
        </w:rPr>
        <w:t>ed to adopt</w:t>
      </w:r>
      <w:r w:rsidR="00370FC3" w:rsidRPr="00A57868">
        <w:rPr>
          <w:rFonts w:ascii="Palatino Linotype" w:hAnsi="Palatino Linotype"/>
          <w:szCs w:val="22"/>
          <w:lang w:val="en-AU"/>
        </w:rPr>
        <w:t xml:space="preserve"> the </w:t>
      </w:r>
      <w:r w:rsidR="00370FC3" w:rsidRPr="00A57868">
        <w:rPr>
          <w:rFonts w:ascii="Palatino Linotype" w:hAnsi="Palatino Linotype"/>
          <w:b/>
          <w:bCs/>
          <w:szCs w:val="22"/>
          <w:lang w:val="en-AU"/>
        </w:rPr>
        <w:t>AECOM/ DEFRA</w:t>
      </w:r>
      <w:proofErr w:type="gramStart"/>
      <w:r w:rsidR="00370FC3" w:rsidRPr="00A57868">
        <w:rPr>
          <w:rFonts w:ascii="Palatino Linotype" w:hAnsi="Palatino Linotype"/>
          <w:b/>
          <w:bCs/>
          <w:szCs w:val="22"/>
          <w:lang w:val="en-AU"/>
        </w:rPr>
        <w:t>  1</w:t>
      </w:r>
      <w:proofErr w:type="gramEnd"/>
      <w:r w:rsidR="00370FC3" w:rsidRPr="00A57868">
        <w:rPr>
          <w:rFonts w:ascii="Palatino Linotype" w:hAnsi="Palatino Linotype"/>
          <w:b/>
          <w:bCs/>
          <w:szCs w:val="22"/>
          <w:lang w:val="en-AU"/>
        </w:rPr>
        <w:t xml:space="preserve"> – 5 rating system for how significant the impact is</w:t>
      </w:r>
      <w:r w:rsidR="00370FC3" w:rsidRPr="00A57868">
        <w:rPr>
          <w:rFonts w:ascii="Palatino Linotype" w:hAnsi="Palatino Linotype"/>
          <w:szCs w:val="22"/>
          <w:lang w:val="en-AU"/>
        </w:rPr>
        <w:t xml:space="preserve">  -as used by Steven Cooper at Cape Bridgewater. This is much better than just “seriously affected/moderately affected/slightly affect</w:t>
      </w:r>
      <w:proofErr w:type="gramStart"/>
      <w:r w:rsidR="00370FC3" w:rsidRPr="00A57868">
        <w:rPr>
          <w:rFonts w:ascii="Palatino Linotype" w:hAnsi="Palatino Linotype"/>
          <w:szCs w:val="22"/>
          <w:lang w:val="en-AU"/>
        </w:rPr>
        <w:t>/(</w:t>
      </w:r>
      <w:proofErr w:type="gramEnd"/>
      <w:r w:rsidR="00370FC3" w:rsidRPr="00A57868">
        <w:rPr>
          <w:rFonts w:ascii="Palatino Linotype" w:hAnsi="Palatino Linotype"/>
          <w:szCs w:val="22"/>
          <w:lang w:val="en-AU"/>
        </w:rPr>
        <w:t xml:space="preserve">not affected)”  as used in my original </w:t>
      </w:r>
      <w:proofErr w:type="spellStart"/>
      <w:r w:rsidR="00370FC3" w:rsidRPr="00A57868">
        <w:rPr>
          <w:rFonts w:ascii="Palatino Linotype" w:hAnsi="Palatino Linotype"/>
          <w:szCs w:val="22"/>
          <w:lang w:val="en-AU"/>
        </w:rPr>
        <w:t>survey.The</w:t>
      </w:r>
      <w:proofErr w:type="spellEnd"/>
      <w:r w:rsidR="00370FC3" w:rsidRPr="00A57868">
        <w:rPr>
          <w:rFonts w:ascii="Palatino Linotype" w:hAnsi="Palatino Linotype"/>
          <w:szCs w:val="22"/>
          <w:lang w:val="en-AU"/>
        </w:rPr>
        <w:t xml:space="preserve"> DEFRA one defines the effect for each number of the rating.</w:t>
      </w:r>
      <w:r w:rsidR="00A57868">
        <w:rPr>
          <w:rFonts w:ascii="Palatino Linotype" w:hAnsi="Palatino Linotype"/>
          <w:szCs w:val="22"/>
        </w:rPr>
        <w:t xml:space="preserve"> </w:t>
      </w:r>
      <w:r w:rsidR="00370FC3" w:rsidRPr="00A57868">
        <w:rPr>
          <w:rFonts w:ascii="Palatino Linotype" w:hAnsi="Palatino Linotype" w:cs="Arial"/>
          <w:szCs w:val="22"/>
          <w:lang w:val="en-AU"/>
        </w:rPr>
        <w:t>With the acknowledgement all the AECOM Wind Farm Noise Complaint Methodology (in NANR 277 Defra April 2011) the following severity rankings with respect to noise are set out below:</w:t>
      </w:r>
    </w:p>
    <w:p w:rsidR="00370FC3" w:rsidRPr="00A57868" w:rsidRDefault="00370FC3" w:rsidP="00CA5148">
      <w:pPr>
        <w:autoSpaceDE w:val="0"/>
        <w:autoSpaceDN w:val="0"/>
        <w:jc w:val="both"/>
        <w:rPr>
          <w:rFonts w:ascii="Palatino Linotype" w:hAnsi="Palatino Linotype"/>
          <w:szCs w:val="22"/>
        </w:rPr>
      </w:pPr>
      <w:r w:rsidRPr="00A57868">
        <w:rPr>
          <w:rFonts w:ascii="Palatino Linotype" w:hAnsi="Palatino Linotype" w:cs="Arial"/>
          <w:szCs w:val="22"/>
          <w:lang w:val="en-AU"/>
        </w:rPr>
        <w:t> </w:t>
      </w:r>
    </w:p>
    <w:p w:rsidR="00370FC3" w:rsidRPr="00A57868" w:rsidRDefault="00370FC3" w:rsidP="00CA5148">
      <w:pPr>
        <w:numPr>
          <w:ilvl w:val="0"/>
          <w:numId w:val="12"/>
        </w:numPr>
        <w:autoSpaceDE w:val="0"/>
        <w:autoSpaceDN w:val="0"/>
        <w:jc w:val="both"/>
        <w:rPr>
          <w:rFonts w:ascii="Palatino Linotype" w:hAnsi="Palatino Linotype"/>
          <w:szCs w:val="22"/>
        </w:rPr>
      </w:pPr>
      <w:r w:rsidRPr="00A57868">
        <w:rPr>
          <w:rFonts w:ascii="Palatino Linotype" w:hAnsi="Palatino Linotype" w:cs="Arial"/>
          <w:b/>
          <w:bCs/>
          <w:szCs w:val="22"/>
          <w:lang w:val="en-AU"/>
        </w:rPr>
        <w:t xml:space="preserve">No impact  (No noise) </w:t>
      </w:r>
    </w:p>
    <w:p w:rsidR="00370FC3" w:rsidRPr="00A57868" w:rsidRDefault="00370FC3" w:rsidP="00CA5148">
      <w:pPr>
        <w:pStyle w:val="NormalWeb"/>
        <w:autoSpaceDE w:val="0"/>
        <w:autoSpaceDN w:val="0"/>
        <w:spacing w:before="0" w:beforeAutospacing="0" w:after="0" w:afterAutospacing="0"/>
        <w:ind w:left="720"/>
        <w:jc w:val="both"/>
        <w:rPr>
          <w:rFonts w:ascii="Palatino Linotype" w:hAnsi="Palatino Linotype"/>
          <w:sz w:val="22"/>
          <w:szCs w:val="22"/>
        </w:rPr>
      </w:pPr>
      <w:r w:rsidRPr="00A57868">
        <w:rPr>
          <w:rFonts w:ascii="Palatino Linotype" w:hAnsi="Palatino Linotype" w:cs="Arial"/>
          <w:sz w:val="22"/>
          <w:szCs w:val="22"/>
          <w:lang w:val="en-AU"/>
        </w:rPr>
        <w:t> </w:t>
      </w:r>
    </w:p>
    <w:p w:rsidR="00370FC3" w:rsidRPr="00A57868" w:rsidRDefault="00370FC3" w:rsidP="00CA5148">
      <w:pPr>
        <w:numPr>
          <w:ilvl w:val="0"/>
          <w:numId w:val="13"/>
        </w:numPr>
        <w:autoSpaceDE w:val="0"/>
        <w:autoSpaceDN w:val="0"/>
        <w:jc w:val="both"/>
        <w:rPr>
          <w:rFonts w:ascii="Palatino Linotype" w:hAnsi="Palatino Linotype"/>
          <w:szCs w:val="22"/>
        </w:rPr>
      </w:pPr>
      <w:r w:rsidRPr="00A57868">
        <w:rPr>
          <w:rFonts w:ascii="Palatino Linotype" w:hAnsi="Palatino Linotype" w:cs="Arial"/>
          <w:b/>
          <w:bCs/>
          <w:szCs w:val="22"/>
          <w:lang w:val="en-AU"/>
        </w:rPr>
        <w:t>Slight impact (Non intrusive)</w:t>
      </w:r>
      <w:r w:rsidRPr="00A57868">
        <w:rPr>
          <w:rFonts w:ascii="Palatino Linotype" w:hAnsi="Palatino Linotype" w:cs="Arial"/>
          <w:szCs w:val="22"/>
          <w:lang w:val="en-AU"/>
        </w:rPr>
        <w:t>      Noise can be heard, but does not cause any change in behaviour or attitude, e.g. turning up volume of television; speaking more loudly; closing windows. Can slightly effect character of the area but not such that there is a perceived change in the quality of life.</w:t>
      </w:r>
    </w:p>
    <w:p w:rsidR="00370FC3" w:rsidRPr="00A57868" w:rsidRDefault="00370FC3" w:rsidP="00CA5148">
      <w:pPr>
        <w:pStyle w:val="NormalWeb"/>
        <w:spacing w:before="0" w:beforeAutospacing="0" w:after="0" w:afterAutospacing="0" w:line="276" w:lineRule="auto"/>
        <w:ind w:left="720"/>
        <w:jc w:val="both"/>
        <w:rPr>
          <w:rFonts w:ascii="Palatino Linotype" w:hAnsi="Palatino Linotype"/>
          <w:sz w:val="22"/>
          <w:szCs w:val="22"/>
        </w:rPr>
      </w:pPr>
      <w:r w:rsidRPr="00A57868">
        <w:rPr>
          <w:rFonts w:ascii="Palatino Linotype" w:hAnsi="Palatino Linotype" w:cs="Arial"/>
          <w:sz w:val="22"/>
          <w:szCs w:val="22"/>
          <w:lang w:val="en-AU"/>
        </w:rPr>
        <w:t> </w:t>
      </w:r>
    </w:p>
    <w:p w:rsidR="00370FC3" w:rsidRPr="00A57868" w:rsidRDefault="00370FC3" w:rsidP="00CA5148">
      <w:pPr>
        <w:numPr>
          <w:ilvl w:val="0"/>
          <w:numId w:val="14"/>
        </w:numPr>
        <w:autoSpaceDE w:val="0"/>
        <w:autoSpaceDN w:val="0"/>
        <w:jc w:val="both"/>
        <w:rPr>
          <w:rFonts w:ascii="Palatino Linotype" w:hAnsi="Palatino Linotype"/>
          <w:szCs w:val="22"/>
        </w:rPr>
      </w:pPr>
      <w:r w:rsidRPr="00A57868">
        <w:rPr>
          <w:rFonts w:ascii="Palatino Linotype" w:hAnsi="Palatino Linotype" w:cs="Arial"/>
          <w:b/>
          <w:bCs/>
          <w:szCs w:val="22"/>
          <w:lang w:val="en-AU"/>
        </w:rPr>
        <w:t>Moderate Impact (Intrusive)</w:t>
      </w:r>
      <w:r w:rsidRPr="00A57868">
        <w:rPr>
          <w:rFonts w:ascii="Palatino Linotype" w:hAnsi="Palatino Linotype" w:cs="Arial"/>
          <w:szCs w:val="22"/>
          <w:lang w:val="en-AU"/>
        </w:rPr>
        <w:t xml:space="preserve">         Noise can be heard and causes small changes in behaviour and/or attitude, e.g. turning up volume of television: speaking more loudly; closing windows.  Potential for non-awakening sleep disturbance. Affects the character of the area such as there is a perceived change in the quality of life.</w:t>
      </w:r>
    </w:p>
    <w:p w:rsidR="00370FC3" w:rsidRPr="00A57868" w:rsidRDefault="00370FC3" w:rsidP="00CA5148">
      <w:pPr>
        <w:pStyle w:val="NormalWeb"/>
        <w:spacing w:before="0" w:beforeAutospacing="0" w:after="0" w:afterAutospacing="0" w:line="276" w:lineRule="auto"/>
        <w:ind w:left="720"/>
        <w:jc w:val="both"/>
        <w:rPr>
          <w:rFonts w:ascii="Palatino Linotype" w:hAnsi="Palatino Linotype"/>
          <w:sz w:val="22"/>
          <w:szCs w:val="22"/>
        </w:rPr>
      </w:pPr>
      <w:r w:rsidRPr="00A57868">
        <w:rPr>
          <w:rFonts w:ascii="Palatino Linotype" w:hAnsi="Palatino Linotype" w:cs="Arial"/>
          <w:sz w:val="22"/>
          <w:szCs w:val="22"/>
          <w:lang w:val="en-AU"/>
        </w:rPr>
        <w:t> </w:t>
      </w:r>
    </w:p>
    <w:p w:rsidR="00370FC3" w:rsidRPr="00A57868" w:rsidRDefault="00370FC3" w:rsidP="00CA5148">
      <w:pPr>
        <w:numPr>
          <w:ilvl w:val="0"/>
          <w:numId w:val="15"/>
        </w:numPr>
        <w:autoSpaceDE w:val="0"/>
        <w:autoSpaceDN w:val="0"/>
        <w:jc w:val="both"/>
        <w:rPr>
          <w:rFonts w:ascii="Palatino Linotype" w:hAnsi="Palatino Linotype"/>
          <w:szCs w:val="22"/>
        </w:rPr>
      </w:pPr>
      <w:r w:rsidRPr="00A57868">
        <w:rPr>
          <w:rFonts w:ascii="Palatino Linotype" w:hAnsi="Palatino Linotype" w:cs="Arial"/>
          <w:b/>
          <w:bCs/>
          <w:szCs w:val="22"/>
          <w:lang w:val="en-AU"/>
        </w:rPr>
        <w:t>Substantial Impact (Disruptive)</w:t>
      </w:r>
      <w:proofErr w:type="gramStart"/>
      <w:r w:rsidRPr="00A57868">
        <w:rPr>
          <w:rFonts w:ascii="Palatino Linotype" w:hAnsi="Palatino Linotype" w:cs="Arial"/>
          <w:szCs w:val="22"/>
          <w:lang w:val="en-AU"/>
        </w:rPr>
        <w:t>  Causes</w:t>
      </w:r>
      <w:proofErr w:type="gramEnd"/>
      <w:r w:rsidRPr="00A57868">
        <w:rPr>
          <w:rFonts w:ascii="Palatino Linotype" w:hAnsi="Palatino Linotype" w:cs="Arial"/>
          <w:szCs w:val="22"/>
          <w:lang w:val="en-AU"/>
        </w:rPr>
        <w:t xml:space="preserve"> a material change in behaviour and/or attitude, e.g. avoiding certain activities during periods of intrusion. Potential for sleep disturbance resulting in difficulty in getting to sleep, premature awakening and difficulty getting back to sleep. Quality of life diminished due to change in character of the area.</w:t>
      </w:r>
    </w:p>
    <w:p w:rsidR="00370FC3" w:rsidRPr="00A57868" w:rsidRDefault="00370FC3" w:rsidP="00CA5148">
      <w:pPr>
        <w:pStyle w:val="NormalWeb"/>
        <w:spacing w:before="0" w:beforeAutospacing="0" w:after="0" w:afterAutospacing="0" w:line="276" w:lineRule="auto"/>
        <w:ind w:left="720"/>
        <w:jc w:val="both"/>
        <w:rPr>
          <w:rFonts w:ascii="Palatino Linotype" w:hAnsi="Palatino Linotype"/>
          <w:sz w:val="22"/>
          <w:szCs w:val="22"/>
        </w:rPr>
      </w:pPr>
      <w:r w:rsidRPr="00A57868">
        <w:rPr>
          <w:rFonts w:ascii="Palatino Linotype" w:hAnsi="Palatino Linotype" w:cs="Arial"/>
          <w:sz w:val="22"/>
          <w:szCs w:val="22"/>
          <w:lang w:val="en-AU"/>
        </w:rPr>
        <w:t> </w:t>
      </w:r>
    </w:p>
    <w:p w:rsidR="00370FC3" w:rsidRPr="00A57868" w:rsidRDefault="00370FC3" w:rsidP="00CA5148">
      <w:pPr>
        <w:numPr>
          <w:ilvl w:val="0"/>
          <w:numId w:val="16"/>
        </w:numPr>
        <w:autoSpaceDE w:val="0"/>
        <w:autoSpaceDN w:val="0"/>
        <w:jc w:val="both"/>
        <w:rPr>
          <w:rFonts w:ascii="Palatino Linotype" w:hAnsi="Palatino Linotype"/>
          <w:szCs w:val="22"/>
        </w:rPr>
      </w:pPr>
      <w:r w:rsidRPr="00A57868">
        <w:rPr>
          <w:rFonts w:ascii="Palatino Linotype" w:hAnsi="Palatino Linotype" w:cs="Arial"/>
          <w:b/>
          <w:bCs/>
          <w:szCs w:val="22"/>
          <w:lang w:val="en-AU"/>
        </w:rPr>
        <w:t>Severe Impact (Physically Harmful)</w:t>
      </w:r>
      <w:r w:rsidRPr="00A57868">
        <w:rPr>
          <w:rFonts w:ascii="Palatino Linotype" w:hAnsi="Palatino Linotype" w:cs="Arial"/>
          <w:szCs w:val="22"/>
          <w:lang w:val="en-AU"/>
        </w:rPr>
        <w:t xml:space="preserve">      Significant changes in behaviour and/or inability to mitigate effect of noise leading to psychological stress or physiological effects, e.g. regular sleep deprivation/awakening: loss of appetite, significant, medically definable harm, e.g. noise induced hearing loss.</w:t>
      </w:r>
    </w:p>
    <w:p w:rsidR="00370FC3" w:rsidRPr="00A57868" w:rsidRDefault="00370FC3" w:rsidP="00DA7945">
      <w:pPr>
        <w:pStyle w:val="NormalWeb"/>
        <w:spacing w:beforeAutospacing="0" w:after="200" w:afterAutospacing="0" w:line="276" w:lineRule="auto"/>
        <w:jc w:val="both"/>
        <w:rPr>
          <w:rFonts w:ascii="Palatino Linotype" w:hAnsi="Palatino Linotype"/>
          <w:sz w:val="22"/>
          <w:szCs w:val="22"/>
        </w:rPr>
      </w:pPr>
      <w:r w:rsidRPr="00A57868">
        <w:rPr>
          <w:rFonts w:ascii="Palatino Linotype" w:hAnsi="Palatino Linotype" w:cs="Arial"/>
          <w:sz w:val="22"/>
          <w:szCs w:val="22"/>
          <w:lang w:val="en-AU"/>
        </w:rPr>
        <w:t>NB</w:t>
      </w:r>
      <w:proofErr w:type="gramStart"/>
      <w:r w:rsidRPr="00A57868">
        <w:rPr>
          <w:rFonts w:ascii="Palatino Linotype" w:hAnsi="Palatino Linotype" w:cs="Arial"/>
          <w:sz w:val="22"/>
          <w:szCs w:val="22"/>
          <w:lang w:val="en-AU"/>
        </w:rPr>
        <w:t>  In</w:t>
      </w:r>
      <w:proofErr w:type="gramEnd"/>
      <w:r w:rsidRPr="00A57868">
        <w:rPr>
          <w:rFonts w:ascii="Palatino Linotype" w:hAnsi="Palatino Linotype" w:cs="Arial"/>
          <w:sz w:val="22"/>
          <w:szCs w:val="22"/>
          <w:lang w:val="en-AU"/>
        </w:rPr>
        <w:t xml:space="preserve"> some case residents relate severity 5 to be equivalent to having to leave their premises and go somewhere else because of the noise.</w:t>
      </w:r>
    </w:p>
    <w:p w:rsidR="00370FC3" w:rsidRPr="00A57868" w:rsidRDefault="00370FC3" w:rsidP="00942766">
      <w:pPr>
        <w:spacing w:before="100" w:beforeAutospacing="1" w:after="100" w:afterAutospacing="1"/>
        <w:jc w:val="both"/>
        <w:rPr>
          <w:rFonts w:ascii="Palatino Linotype" w:hAnsi="Palatino Linotype"/>
          <w:szCs w:val="22"/>
        </w:rPr>
      </w:pPr>
      <w:r w:rsidRPr="00A57868">
        <w:rPr>
          <w:rFonts w:ascii="Palatino Linotype" w:hAnsi="Palatino Linotype"/>
          <w:szCs w:val="22"/>
          <w:lang w:val="en-AU"/>
        </w:rPr>
        <w:t>  </w:t>
      </w:r>
      <w:hyperlink r:id="rId8" w:tgtFrame="_blank" w:history="1">
        <w:r w:rsidRPr="00A57868">
          <w:rPr>
            <w:rStyle w:val="Hyperlink"/>
            <w:rFonts w:ascii="Palatino Linotype" w:hAnsi="Palatino Linotype"/>
            <w:color w:val="auto"/>
            <w:szCs w:val="22"/>
            <w:lang w:val="en-AU"/>
          </w:rPr>
          <w:t>https://www.gov.uk/government/uploads/system/uploads/attachment_data/file/69222/pb-13584-windfarm-noise-statutory-nuisance.pdf</w:t>
        </w:r>
      </w:hyperlink>
      <w:r w:rsidRPr="00A57868">
        <w:rPr>
          <w:rFonts w:ascii="Palatino Linotype" w:hAnsi="Palatino Linotype"/>
          <w:szCs w:val="22"/>
          <w:lang w:val="en-AU"/>
        </w:rPr>
        <w:t>  page 113</w:t>
      </w:r>
    </w:p>
    <w:p w:rsidR="00DA7945" w:rsidRPr="00A57868" w:rsidRDefault="00DA7945" w:rsidP="00942766">
      <w:pPr>
        <w:jc w:val="both"/>
        <w:rPr>
          <w:rFonts w:ascii="Palatino Linotype" w:hAnsi="Palatino Linotype"/>
          <w:szCs w:val="22"/>
        </w:rPr>
      </w:pPr>
    </w:p>
    <w:p w:rsidR="004E66CF" w:rsidRPr="00A57868" w:rsidRDefault="004E66CF" w:rsidP="00942766">
      <w:pPr>
        <w:jc w:val="both"/>
        <w:rPr>
          <w:rFonts w:ascii="Palatino Linotype" w:hAnsi="Palatino Linotype"/>
          <w:szCs w:val="22"/>
        </w:rPr>
      </w:pPr>
      <w:r w:rsidRPr="00A57868">
        <w:rPr>
          <w:rFonts w:ascii="Palatino Linotype" w:hAnsi="Palatino Linotype"/>
          <w:b/>
          <w:szCs w:val="22"/>
        </w:rPr>
        <w:t>Keeping a diary</w:t>
      </w:r>
      <w:r w:rsidRPr="00A57868">
        <w:rPr>
          <w:rFonts w:ascii="Palatino Linotype" w:hAnsi="Palatino Linotype"/>
          <w:szCs w:val="22"/>
        </w:rPr>
        <w:t xml:space="preserve"> as recommended by Dr Chris </w:t>
      </w:r>
      <w:proofErr w:type="spellStart"/>
      <w:r w:rsidRPr="00A57868">
        <w:rPr>
          <w:rFonts w:ascii="Palatino Linotype" w:hAnsi="Palatino Linotype"/>
          <w:szCs w:val="22"/>
        </w:rPr>
        <w:t>Hanning</w:t>
      </w:r>
      <w:proofErr w:type="spellEnd"/>
      <w:r w:rsidRPr="00A57868">
        <w:rPr>
          <w:rFonts w:ascii="Palatino Linotype" w:hAnsi="Palatino Linotype"/>
          <w:szCs w:val="22"/>
        </w:rPr>
        <w:t xml:space="preserve"> – sleep specialist:</w:t>
      </w:r>
    </w:p>
    <w:p w:rsidR="00F96B8F" w:rsidRPr="00A57868" w:rsidRDefault="00F96B8F" w:rsidP="00942766">
      <w:pPr>
        <w:jc w:val="both"/>
        <w:rPr>
          <w:rFonts w:ascii="Palatino Linotype" w:hAnsi="Palatino Linotype"/>
          <w:szCs w:val="22"/>
        </w:rPr>
      </w:pPr>
      <w:r w:rsidRPr="00A57868">
        <w:rPr>
          <w:rFonts w:ascii="Palatino Linotype" w:hAnsi="Palatino Linotype"/>
          <w:szCs w:val="22"/>
        </w:rPr>
        <w:t>The simplest diary is to use a linear analogue scale. A horizontal line 10cm long (exactly), one end marked "worse sleep ever", other end marked "best sleep ever" No end bars. So:</w:t>
      </w:r>
    </w:p>
    <w:p w:rsidR="00F96B8F" w:rsidRPr="00A57868" w:rsidRDefault="00F96B8F" w:rsidP="00942766">
      <w:pPr>
        <w:jc w:val="both"/>
        <w:rPr>
          <w:rFonts w:ascii="Palatino Linotype" w:hAnsi="Palatino Linotype"/>
          <w:szCs w:val="22"/>
        </w:rPr>
      </w:pPr>
    </w:p>
    <w:p w:rsidR="00F96B8F" w:rsidRPr="00A57868" w:rsidRDefault="00F96B8F" w:rsidP="00942766">
      <w:pPr>
        <w:jc w:val="both"/>
        <w:rPr>
          <w:rFonts w:ascii="Palatino Linotype" w:hAnsi="Palatino Linotype"/>
          <w:szCs w:val="22"/>
        </w:rPr>
      </w:pPr>
      <w:r w:rsidRPr="00A57868">
        <w:rPr>
          <w:rFonts w:ascii="Palatino Linotype" w:hAnsi="Palatino Linotype"/>
          <w:szCs w:val="22"/>
        </w:rPr>
        <w:t>Worse sleep ever ________________________</w:t>
      </w:r>
      <w:r w:rsidR="00942766" w:rsidRPr="00A57868">
        <w:rPr>
          <w:rFonts w:ascii="Palatino Linotype" w:hAnsi="Palatino Linotype"/>
          <w:szCs w:val="22"/>
        </w:rPr>
        <w:t>________________</w:t>
      </w:r>
      <w:r w:rsidRPr="00A57868">
        <w:rPr>
          <w:rFonts w:ascii="Palatino Linotype" w:hAnsi="Palatino Linotype"/>
          <w:szCs w:val="22"/>
        </w:rPr>
        <w:t xml:space="preserve"> Best sleep ever</w:t>
      </w:r>
    </w:p>
    <w:p w:rsidR="00F96B8F" w:rsidRPr="00A57868" w:rsidRDefault="00F96B8F" w:rsidP="00942766">
      <w:pPr>
        <w:jc w:val="both"/>
        <w:rPr>
          <w:rFonts w:ascii="Palatino Linotype" w:hAnsi="Palatino Linotype"/>
          <w:szCs w:val="22"/>
        </w:rPr>
      </w:pPr>
    </w:p>
    <w:p w:rsidR="00F96B8F" w:rsidRPr="00A57868" w:rsidRDefault="00F96B8F" w:rsidP="00942766">
      <w:pPr>
        <w:jc w:val="both"/>
        <w:rPr>
          <w:rFonts w:ascii="Palatino Linotype" w:hAnsi="Palatino Linotype"/>
          <w:szCs w:val="22"/>
        </w:rPr>
      </w:pPr>
      <w:r w:rsidRPr="00A57868">
        <w:rPr>
          <w:rFonts w:ascii="Palatino Linotype" w:hAnsi="Palatino Linotype"/>
          <w:szCs w:val="22"/>
        </w:rPr>
        <w:t xml:space="preserve">Subject makes a short vertical mark which corresponds to their assessment of the previous night as soon as they wake in the morning before drawing curtains. </w:t>
      </w:r>
      <w:proofErr w:type="gramStart"/>
      <w:r w:rsidRPr="00A57868">
        <w:rPr>
          <w:rFonts w:ascii="Palatino Linotype" w:hAnsi="Palatino Linotype"/>
          <w:szCs w:val="22"/>
        </w:rPr>
        <w:t>Fresh line every morning.</w:t>
      </w:r>
      <w:proofErr w:type="gramEnd"/>
      <w:r w:rsidRPr="00A57868">
        <w:rPr>
          <w:rFonts w:ascii="Palatino Linotype" w:hAnsi="Palatino Linotype"/>
          <w:szCs w:val="22"/>
        </w:rPr>
        <w:t xml:space="preserve"> Researcher uses a simple ruler to measure distance from left hand end and records the distance (0 = worst sleep) 10 = best sleep)</w:t>
      </w:r>
    </w:p>
    <w:p w:rsidR="00F96B8F" w:rsidRPr="00A57868" w:rsidRDefault="00F96B8F" w:rsidP="00942766">
      <w:pPr>
        <w:jc w:val="both"/>
        <w:rPr>
          <w:rFonts w:ascii="Palatino Linotype" w:hAnsi="Palatino Linotype"/>
          <w:szCs w:val="22"/>
        </w:rPr>
      </w:pPr>
    </w:p>
    <w:p w:rsidR="00F96B8F" w:rsidRPr="00A57868" w:rsidRDefault="00F96B8F" w:rsidP="00942766">
      <w:pPr>
        <w:jc w:val="both"/>
        <w:rPr>
          <w:rFonts w:ascii="Palatino Linotype" w:hAnsi="Palatino Linotype"/>
          <w:szCs w:val="22"/>
        </w:rPr>
      </w:pPr>
      <w:r w:rsidRPr="00A57868">
        <w:rPr>
          <w:rFonts w:ascii="Palatino Linotype" w:hAnsi="Palatino Linotype"/>
          <w:szCs w:val="22"/>
        </w:rPr>
        <w:t>Researcher should note whether turbines were operating that night.</w:t>
      </w:r>
    </w:p>
    <w:p w:rsidR="00F96B8F" w:rsidRPr="00A57868" w:rsidRDefault="00F96B8F" w:rsidP="00942766">
      <w:pPr>
        <w:jc w:val="both"/>
        <w:rPr>
          <w:rFonts w:ascii="Palatino Linotype" w:hAnsi="Palatino Linotype"/>
          <w:szCs w:val="22"/>
        </w:rPr>
      </w:pPr>
    </w:p>
    <w:p w:rsidR="00F96B8F" w:rsidRPr="00A57868" w:rsidRDefault="00F96B8F" w:rsidP="00942766">
      <w:pPr>
        <w:jc w:val="both"/>
        <w:rPr>
          <w:rFonts w:ascii="Palatino Linotype" w:hAnsi="Palatino Linotype"/>
          <w:szCs w:val="22"/>
        </w:rPr>
      </w:pPr>
      <w:r w:rsidRPr="00A57868">
        <w:rPr>
          <w:rFonts w:ascii="Palatino Linotype" w:hAnsi="Palatino Linotype"/>
          <w:szCs w:val="22"/>
        </w:rPr>
        <w:t xml:space="preserve">You could record also any other relevant factors, </w:t>
      </w:r>
      <w:r w:rsidR="00942766" w:rsidRPr="00A57868">
        <w:rPr>
          <w:rFonts w:ascii="Palatino Linotype" w:hAnsi="Palatino Linotype"/>
          <w:szCs w:val="22"/>
        </w:rPr>
        <w:t>awakenings</w:t>
      </w:r>
      <w:r w:rsidRPr="00A57868">
        <w:rPr>
          <w:rFonts w:ascii="Palatino Linotype" w:hAnsi="Palatino Linotype"/>
          <w:szCs w:val="22"/>
        </w:rPr>
        <w:t>, turbines heard, other symptoms etc.</w:t>
      </w:r>
    </w:p>
    <w:p w:rsidR="00370FC3" w:rsidRPr="00A57868" w:rsidRDefault="00370FC3" w:rsidP="00942766">
      <w:pPr>
        <w:jc w:val="both"/>
        <w:rPr>
          <w:rFonts w:ascii="Palatino Linotype" w:hAnsi="Palatino Linotype"/>
          <w:szCs w:val="22"/>
        </w:rPr>
      </w:pPr>
    </w:p>
    <w:p w:rsidR="004E66CF" w:rsidRPr="00A57868" w:rsidRDefault="004E66CF" w:rsidP="00942766">
      <w:pPr>
        <w:spacing w:after="240"/>
        <w:jc w:val="both"/>
        <w:rPr>
          <w:rFonts w:ascii="Palatino Linotype" w:hAnsi="Palatino Linotype"/>
          <w:szCs w:val="22"/>
        </w:rPr>
      </w:pPr>
      <w:r w:rsidRPr="00A57868">
        <w:rPr>
          <w:rFonts w:ascii="Palatino Linotype" w:hAnsi="Palatino Linotype"/>
          <w:b/>
          <w:szCs w:val="22"/>
        </w:rPr>
        <w:t xml:space="preserve">The current </w:t>
      </w:r>
      <w:proofErr w:type="spellStart"/>
      <w:r w:rsidRPr="00A57868">
        <w:rPr>
          <w:rFonts w:ascii="Palatino Linotype" w:hAnsi="Palatino Linotype"/>
          <w:b/>
          <w:szCs w:val="22"/>
        </w:rPr>
        <w:t>ClimateXChange</w:t>
      </w:r>
      <w:proofErr w:type="spellEnd"/>
      <w:r w:rsidRPr="00A57868">
        <w:rPr>
          <w:rFonts w:ascii="Palatino Linotype" w:hAnsi="Palatino Linotype"/>
          <w:b/>
          <w:szCs w:val="22"/>
        </w:rPr>
        <w:t xml:space="preserve"> study</w:t>
      </w:r>
      <w:r w:rsidRPr="00A57868">
        <w:rPr>
          <w:rFonts w:ascii="Palatino Linotype" w:hAnsi="Palatino Linotype"/>
          <w:szCs w:val="22"/>
        </w:rPr>
        <w:t xml:space="preserve"> currently being carried out in Scotland is light on independent members.  It is not understood why the survey has not been in the public domain so that it can be judged on quality and transparency.   The survey que</w:t>
      </w:r>
      <w:r w:rsidR="00942766" w:rsidRPr="00A57868">
        <w:rPr>
          <w:rFonts w:ascii="Palatino Linotype" w:hAnsi="Palatino Linotype"/>
          <w:szCs w:val="22"/>
        </w:rPr>
        <w:t xml:space="preserve">stionnaire apparently included </w:t>
      </w:r>
      <w:r w:rsidRPr="00A57868">
        <w:rPr>
          <w:rFonts w:ascii="Palatino Linotype" w:hAnsi="Palatino Linotype"/>
          <w:szCs w:val="22"/>
        </w:rPr>
        <w:t xml:space="preserve">‘no questions on health related issues </w:t>
      </w:r>
      <w:r w:rsidR="00543027" w:rsidRPr="00A57868">
        <w:rPr>
          <w:rFonts w:ascii="Palatino Linotype" w:hAnsi="Palatino Linotype"/>
          <w:szCs w:val="22"/>
        </w:rPr>
        <w:t xml:space="preserve">or distances those questioned lived from turbines, </w:t>
      </w:r>
      <w:r w:rsidRPr="00A57868">
        <w:rPr>
          <w:rFonts w:ascii="Palatino Linotype" w:hAnsi="Palatino Linotype"/>
          <w:szCs w:val="22"/>
        </w:rPr>
        <w:t>as it was to compare the difference between the predicted impacts and what we now have in reality.  The whole exercise is almost certain to confirm the ‘status quo’ of opinion asserting that "there are no problems" or "there is no reliable evidence".</w:t>
      </w:r>
    </w:p>
    <w:p w:rsidR="004E66CF" w:rsidRPr="00A57868" w:rsidRDefault="004E66CF" w:rsidP="00942766">
      <w:pPr>
        <w:jc w:val="both"/>
        <w:rPr>
          <w:rFonts w:ascii="Palatino Linotype" w:hAnsi="Palatino Linotype"/>
          <w:szCs w:val="22"/>
        </w:rPr>
      </w:pPr>
      <w:r w:rsidRPr="00A57868">
        <w:rPr>
          <w:rFonts w:ascii="Palatino Linotype" w:hAnsi="Palatino Linotype"/>
          <w:szCs w:val="22"/>
        </w:rPr>
        <w:t>Professor Colin Hansen's criticism of the NHMRC 2014 literature review mirror that of Dr. Laurie in that goal posts for data inclusion were set so narrow that most of the relevant data was ignored - and that which was included was dismissed.</w:t>
      </w:r>
    </w:p>
    <w:p w:rsidR="004E66CF" w:rsidRPr="00A57868" w:rsidRDefault="004E66CF" w:rsidP="00942766">
      <w:pPr>
        <w:jc w:val="both"/>
        <w:rPr>
          <w:rFonts w:ascii="Palatino Linotype" w:hAnsi="Palatino Linotype"/>
          <w:szCs w:val="22"/>
        </w:rPr>
      </w:pPr>
      <w:r w:rsidRPr="00A57868">
        <w:rPr>
          <w:rFonts w:ascii="Palatino Linotype" w:hAnsi="Palatino Linotype"/>
          <w:szCs w:val="22"/>
        </w:rPr>
        <w:t xml:space="preserve">His critique is found at </w:t>
      </w:r>
      <w:hyperlink r:id="rId9" w:history="1">
        <w:r w:rsidRPr="00A57868">
          <w:rPr>
            <w:rStyle w:val="Hyperlink"/>
            <w:rFonts w:ascii="Palatino Linotype" w:hAnsi="Palatino Linotype"/>
            <w:color w:val="auto"/>
            <w:szCs w:val="22"/>
          </w:rPr>
          <w:t>http://waubrafoundation.org.au/resources/hansen-c-expert-review-nhmrc-draft-information-paper/</w:t>
        </w:r>
      </w:hyperlink>
      <w:r w:rsidRPr="00A57868">
        <w:rPr>
          <w:rFonts w:ascii="Palatino Linotype" w:hAnsi="Palatino Linotype"/>
          <w:szCs w:val="22"/>
        </w:rPr>
        <w:t> </w:t>
      </w:r>
    </w:p>
    <w:p w:rsidR="004E66CF" w:rsidRPr="00A57868" w:rsidRDefault="004E66CF" w:rsidP="00942766">
      <w:pPr>
        <w:jc w:val="both"/>
        <w:rPr>
          <w:rFonts w:ascii="Palatino Linotype" w:hAnsi="Palatino Linotype"/>
          <w:szCs w:val="22"/>
        </w:rPr>
      </w:pPr>
    </w:p>
    <w:p w:rsidR="004E66CF" w:rsidRPr="00A57868" w:rsidRDefault="004E66CF" w:rsidP="00942766">
      <w:pPr>
        <w:jc w:val="both"/>
        <w:rPr>
          <w:rFonts w:ascii="Palatino Linotype" w:hAnsi="Palatino Linotype"/>
          <w:szCs w:val="22"/>
        </w:rPr>
      </w:pPr>
      <w:r w:rsidRPr="00A57868">
        <w:rPr>
          <w:rFonts w:ascii="Palatino Linotype" w:hAnsi="Palatino Linotype"/>
          <w:szCs w:val="22"/>
        </w:rPr>
        <w:t>This lack of responsible behaviour appears to be breaching a number of UN Conventions on the part of the government regulatory authorities.  If it constitutes cruel, inhuman and degrading treatment there could be criminal consequences for the public officials if they KNEW, and did nothing.</w:t>
      </w:r>
    </w:p>
    <w:p w:rsidR="004E66CF" w:rsidRPr="00A57868" w:rsidRDefault="004E66CF" w:rsidP="00942766">
      <w:pPr>
        <w:jc w:val="both"/>
        <w:rPr>
          <w:rFonts w:ascii="Palatino Linotype" w:hAnsi="Palatino Linotype"/>
          <w:szCs w:val="22"/>
        </w:rPr>
      </w:pPr>
      <w:r w:rsidRPr="00A57868">
        <w:rPr>
          <w:rFonts w:ascii="Palatino Linotype" w:hAnsi="Palatino Linotype"/>
          <w:szCs w:val="22"/>
        </w:rPr>
        <w:t>It will almost certainly be possible to prove that the complaints of the residents from noise pollution are being deliberately ignored by those responsible despite clear warnings given over so</w:t>
      </w:r>
      <w:r w:rsidR="00942766" w:rsidRPr="00A57868">
        <w:rPr>
          <w:rFonts w:ascii="Palatino Linotype" w:hAnsi="Palatino Linotype"/>
          <w:szCs w:val="22"/>
        </w:rPr>
        <w:t xml:space="preserve">me periods of time.  The terms </w:t>
      </w:r>
      <w:r w:rsidRPr="00A57868">
        <w:rPr>
          <w:rFonts w:ascii="Palatino Linotype" w:hAnsi="Palatino Linotype"/>
          <w:szCs w:val="22"/>
        </w:rPr>
        <w:t xml:space="preserve">of the UN Convention are very clear and are likely to be used.  E.g. Having to abandon one's home because the ILFN noise is unbearable </w:t>
      </w:r>
      <w:hyperlink r:id="rId10" w:history="1">
        <w:r w:rsidRPr="00A57868">
          <w:rPr>
            <w:rStyle w:val="Hyperlink"/>
            <w:rFonts w:ascii="Palatino Linotype" w:hAnsi="Palatino Linotype"/>
            <w:color w:val="auto"/>
            <w:szCs w:val="22"/>
          </w:rPr>
          <w:t>http://windsofjustice.org.uk/2014/08/im-abandoning-my-home-over-wind-turbine-illness/</w:t>
        </w:r>
      </w:hyperlink>
      <w:r w:rsidRPr="00A57868">
        <w:rPr>
          <w:rFonts w:ascii="Palatino Linotype" w:hAnsi="Palatino Linotype"/>
          <w:szCs w:val="22"/>
        </w:rPr>
        <w:t xml:space="preserve"> </w:t>
      </w:r>
      <w:r w:rsidR="00B857D6" w:rsidRPr="00A57868">
        <w:rPr>
          <w:rFonts w:ascii="Palatino Linotype" w:hAnsi="Palatino Linotype"/>
          <w:szCs w:val="22"/>
        </w:rPr>
        <w:t xml:space="preserve"> a</w:t>
      </w:r>
      <w:r w:rsidRPr="00A57868">
        <w:rPr>
          <w:rFonts w:ascii="Palatino Linotype" w:hAnsi="Palatino Linotype"/>
          <w:szCs w:val="22"/>
        </w:rPr>
        <w:t>nd</w:t>
      </w:r>
      <w:r w:rsidR="00B857D6" w:rsidRPr="00A57868">
        <w:rPr>
          <w:rFonts w:ascii="Palatino Linotype" w:hAnsi="Palatino Linotype"/>
          <w:szCs w:val="22"/>
        </w:rPr>
        <w:t>,</w:t>
      </w:r>
      <w:r w:rsidRPr="00A57868">
        <w:rPr>
          <w:rFonts w:ascii="Palatino Linotype" w:hAnsi="Palatino Linotype"/>
          <w:szCs w:val="22"/>
        </w:rPr>
        <w:t xml:space="preserve"> </w:t>
      </w:r>
      <w:r w:rsidR="008000D4" w:rsidRPr="00A57868">
        <w:rPr>
          <w:rFonts w:ascii="Palatino Linotype" w:hAnsi="Palatino Linotype"/>
          <w:szCs w:val="22"/>
        </w:rPr>
        <w:t xml:space="preserve">having to abandon one's home because of lack of water in winter </w:t>
      </w:r>
      <w:r w:rsidRPr="00A57868">
        <w:rPr>
          <w:rFonts w:ascii="Palatino Linotype" w:hAnsi="Palatino Linotype"/>
          <w:szCs w:val="22"/>
        </w:rPr>
        <w:t>contamination at other times could be arguably considered cruel, inhuman and degrading treatment.  The relevant articles of the convention are articles 1</w:t>
      </w:r>
      <w:proofErr w:type="gramStart"/>
      <w:r w:rsidRPr="00A57868">
        <w:rPr>
          <w:rFonts w:ascii="Palatino Linotype" w:hAnsi="Palatino Linotype"/>
          <w:szCs w:val="22"/>
        </w:rPr>
        <w:t>,2</w:t>
      </w:r>
      <w:proofErr w:type="gramEnd"/>
      <w:r w:rsidRPr="00A57868">
        <w:rPr>
          <w:rFonts w:ascii="Palatino Linotype" w:hAnsi="Palatino Linotype"/>
          <w:szCs w:val="22"/>
        </w:rPr>
        <w:t xml:space="preserve"> and 4  which can be also be found (for ease of reference) at </w:t>
      </w:r>
      <w:hyperlink r:id="rId11" w:history="1">
        <w:r w:rsidRPr="00A57868">
          <w:rPr>
            <w:rStyle w:val="Hyperlink"/>
            <w:rFonts w:ascii="Palatino Linotype" w:hAnsi="Palatino Linotype"/>
            <w:color w:val="auto"/>
            <w:szCs w:val="22"/>
          </w:rPr>
          <w:t>http://waubrafoundation.org.au/resources/un-convention-against-torture/</w:t>
        </w:r>
      </w:hyperlink>
      <w:r w:rsidRPr="00A57868">
        <w:rPr>
          <w:rFonts w:ascii="Palatino Linotype" w:hAnsi="Palatino Linotype"/>
          <w:szCs w:val="22"/>
        </w:rPr>
        <w:t> </w:t>
      </w:r>
    </w:p>
    <w:p w:rsidR="004E66CF" w:rsidRPr="00A57868" w:rsidRDefault="004E66CF" w:rsidP="00942766">
      <w:pPr>
        <w:jc w:val="both"/>
        <w:rPr>
          <w:rFonts w:ascii="Palatino Linotype" w:hAnsi="Palatino Linotype"/>
          <w:szCs w:val="22"/>
        </w:rPr>
      </w:pPr>
    </w:p>
    <w:p w:rsidR="004E66CF" w:rsidRPr="00A57868" w:rsidRDefault="004E66CF" w:rsidP="00942766">
      <w:pPr>
        <w:jc w:val="both"/>
        <w:rPr>
          <w:rFonts w:ascii="Palatino Linotype" w:hAnsi="Palatino Linotype"/>
          <w:szCs w:val="22"/>
        </w:rPr>
      </w:pPr>
      <w:r w:rsidRPr="00A57868">
        <w:rPr>
          <w:rFonts w:ascii="Palatino Linotype" w:hAnsi="Palatino Linotype"/>
          <w:szCs w:val="22"/>
        </w:rPr>
        <w:t xml:space="preserve">There is a need for the public to understand that a frame of reference supporting green energy </w:t>
      </w:r>
      <w:r w:rsidRPr="00A57868">
        <w:rPr>
          <w:rFonts w:ascii="Palatino Linotype" w:hAnsi="Palatino Linotype"/>
          <w:b/>
          <w:bCs/>
          <w:i/>
          <w:iCs/>
          <w:szCs w:val="22"/>
        </w:rPr>
        <w:t>at all costs</w:t>
      </w:r>
      <w:r w:rsidRPr="00A57868">
        <w:rPr>
          <w:rFonts w:ascii="Palatino Linotype" w:hAnsi="Palatino Linotype"/>
          <w:szCs w:val="22"/>
        </w:rPr>
        <w:t xml:space="preserve"> does have consequences. They need to be aware of the abuses of human rights which are happening.  This is why reminding people that not even a </w:t>
      </w:r>
      <w:r w:rsidRPr="00A57868">
        <w:rPr>
          <w:rFonts w:ascii="Palatino Linotype" w:hAnsi="Palatino Linotype"/>
          <w:i/>
          <w:iCs/>
          <w:szCs w:val="22"/>
        </w:rPr>
        <w:t xml:space="preserve">war </w:t>
      </w:r>
      <w:r w:rsidRPr="00A57868">
        <w:rPr>
          <w:rFonts w:ascii="Palatino Linotype" w:hAnsi="Palatino Linotype"/>
          <w:szCs w:val="22"/>
        </w:rPr>
        <w:t xml:space="preserve">justifies ‘torture’ - is valid. The oft repeated mantra of "saving the </w:t>
      </w:r>
      <w:r w:rsidR="00942766" w:rsidRPr="00A57868">
        <w:rPr>
          <w:rFonts w:ascii="Palatino Linotype" w:hAnsi="Palatino Linotype"/>
          <w:szCs w:val="22"/>
        </w:rPr>
        <w:t xml:space="preserve">planet" heard in justification </w:t>
      </w:r>
      <w:r w:rsidRPr="00A57868">
        <w:rPr>
          <w:rFonts w:ascii="Palatino Linotype" w:hAnsi="Palatino Linotype"/>
          <w:szCs w:val="22"/>
        </w:rPr>
        <w:t xml:space="preserve">- </w:t>
      </w:r>
      <w:proofErr w:type="spellStart"/>
      <w:r w:rsidRPr="00A57868">
        <w:rPr>
          <w:rFonts w:ascii="Palatino Linotype" w:hAnsi="Palatino Linotype"/>
          <w:szCs w:val="22"/>
        </w:rPr>
        <w:t>i.e</w:t>
      </w:r>
      <w:proofErr w:type="spellEnd"/>
      <w:r w:rsidRPr="00A57868">
        <w:rPr>
          <w:rFonts w:ascii="Palatino Linotype" w:hAnsi="Palatino Linotype"/>
          <w:szCs w:val="22"/>
        </w:rPr>
        <w:t xml:space="preserve"> that it is "acceptable collateral damage" because of fighting the good fight on climate change....seems unfortunately, to be a prevalent mentality amongst some in environmental protection.   They have forgotten their basic and fundamental duty of care as public servants.  Last relevant communication to DECC attached.</w:t>
      </w:r>
      <w:r w:rsidR="000C28BA" w:rsidRPr="00A57868">
        <w:rPr>
          <w:rFonts w:ascii="Palatino Linotype" w:hAnsi="Palatino Linotype"/>
          <w:szCs w:val="22"/>
        </w:rPr>
        <w:t xml:space="preserve"> </w:t>
      </w:r>
    </w:p>
    <w:p w:rsidR="00951146" w:rsidRPr="00A57868" w:rsidRDefault="00EA263F" w:rsidP="00942766">
      <w:pPr>
        <w:jc w:val="both"/>
        <w:rPr>
          <w:rFonts w:ascii="Palatino Linotype" w:hAnsi="Palatino Linotype"/>
          <w:szCs w:val="22"/>
        </w:rPr>
      </w:pPr>
      <w:hyperlink r:id="rId12" w:history="1">
        <w:r w:rsidR="00951146" w:rsidRPr="00A57868">
          <w:rPr>
            <w:rStyle w:val="Hyperlink"/>
            <w:rFonts w:ascii="Palatino Linotype" w:hAnsi="Palatino Linotype"/>
            <w:color w:val="auto"/>
            <w:szCs w:val="22"/>
          </w:rPr>
          <w:t>http://windsofjustice.org.uk/2014/08/open-letters-to-the-department-of-energy-and-climate-change/</w:t>
        </w:r>
      </w:hyperlink>
      <w:r w:rsidR="00951146" w:rsidRPr="00A57868">
        <w:rPr>
          <w:rFonts w:ascii="Palatino Linotype" w:hAnsi="Palatino Linotype"/>
          <w:szCs w:val="22"/>
        </w:rPr>
        <w:t xml:space="preserve"> </w:t>
      </w:r>
    </w:p>
    <w:p w:rsidR="000C28BA" w:rsidRPr="00A57868" w:rsidRDefault="000C28BA" w:rsidP="00942766">
      <w:pPr>
        <w:jc w:val="both"/>
        <w:rPr>
          <w:rFonts w:ascii="Palatino Linotype" w:hAnsi="Palatino Linotype"/>
          <w:szCs w:val="22"/>
        </w:rPr>
      </w:pPr>
    </w:p>
    <w:p w:rsidR="000C28BA" w:rsidRPr="00A57868" w:rsidRDefault="000C28BA" w:rsidP="00942766">
      <w:pPr>
        <w:jc w:val="both"/>
        <w:rPr>
          <w:rFonts w:ascii="Palatino Linotype" w:hAnsi="Palatino Linotype"/>
          <w:szCs w:val="22"/>
        </w:rPr>
      </w:pPr>
      <w:r w:rsidRPr="00A57868">
        <w:rPr>
          <w:rFonts w:ascii="Palatino Linotype" w:hAnsi="Palatino Linotype"/>
          <w:szCs w:val="22"/>
        </w:rPr>
        <w:t>Also reference to water contamination issues raised by Dr Rachel Connor can be viewed at:</w:t>
      </w:r>
    </w:p>
    <w:p w:rsidR="004E66CF" w:rsidRPr="00A57868" w:rsidRDefault="00EA263F" w:rsidP="000C28BA">
      <w:pPr>
        <w:jc w:val="both"/>
        <w:rPr>
          <w:rFonts w:ascii="Palatino Linotype" w:hAnsi="Palatino Linotype"/>
          <w:szCs w:val="22"/>
        </w:rPr>
      </w:pPr>
      <w:hyperlink r:id="rId13" w:history="1">
        <w:r w:rsidR="00951146" w:rsidRPr="00A57868">
          <w:rPr>
            <w:rStyle w:val="Hyperlink"/>
            <w:rFonts w:ascii="Palatino Linotype" w:hAnsi="Palatino Linotype"/>
            <w:color w:val="auto"/>
            <w:szCs w:val="22"/>
          </w:rPr>
          <w:t>http://windsofjustice.org.uk/2014/08/open-letter-to-deputy-chief-medical-officer-re-contaminated-water-supplies/</w:t>
        </w:r>
      </w:hyperlink>
      <w:r w:rsidR="00951146" w:rsidRPr="00A57868">
        <w:rPr>
          <w:rFonts w:ascii="Palatino Linotype" w:hAnsi="Palatino Linotype"/>
          <w:szCs w:val="22"/>
        </w:rPr>
        <w:t xml:space="preserve"> </w:t>
      </w:r>
    </w:p>
    <w:p w:rsidR="00A57868" w:rsidRPr="00A57868" w:rsidRDefault="00A57868" w:rsidP="000C28BA">
      <w:pPr>
        <w:jc w:val="both"/>
        <w:rPr>
          <w:rFonts w:ascii="Palatino Linotype" w:hAnsi="Palatino Linotype"/>
          <w:szCs w:val="22"/>
        </w:rPr>
      </w:pPr>
    </w:p>
    <w:p w:rsidR="00A57868" w:rsidRPr="00A57868" w:rsidRDefault="00A57868" w:rsidP="00A57868">
      <w:pPr>
        <w:jc w:val="both"/>
        <w:rPr>
          <w:rStyle w:val="Hyperlink"/>
          <w:rFonts w:ascii="Palatino Linotype" w:hAnsi="Palatino Linotype"/>
          <w:color w:val="auto"/>
          <w:szCs w:val="22"/>
          <w:u w:val="none"/>
        </w:rPr>
      </w:pPr>
      <w:r w:rsidRPr="00A57868">
        <w:rPr>
          <w:rFonts w:ascii="Palatino Linotype" w:hAnsi="Palatino Linotype"/>
          <w:szCs w:val="22"/>
        </w:rPr>
        <w:t xml:space="preserve">To enlighten the public at large that not only the health of those living in close proximity is at risk but that the health of the public at large is at risk through the contamination of public and private water supplies. </w:t>
      </w:r>
      <w:r w:rsidRPr="00A57868">
        <w:rPr>
          <w:rStyle w:val="Hyperlink"/>
          <w:rFonts w:ascii="Palatino Linotype" w:hAnsi="Palatino Linotype"/>
          <w:color w:val="auto"/>
          <w:szCs w:val="22"/>
          <w:u w:val="none"/>
        </w:rPr>
        <w:t>The Scottish Government is proud to support windfarm development in what it considers to be suitable areas. But how can the industrialisation of water catchment areas, once protected by law, be regarded as suitable?  The current lack of consideration in allowing and promoting industrialisation of either public or private water catchment areas is contrary to the whole ethos of planning law and flagrantly risks public health and amenity. Whisky Distilleries are dependent on pure water for whisky distillation and need to be concerned about what is happening to their catchment areas</w:t>
      </w:r>
      <w:proofErr w:type="gramStart"/>
      <w:r w:rsidRPr="00A57868">
        <w:rPr>
          <w:rStyle w:val="Hyperlink"/>
          <w:rFonts w:ascii="Palatino Linotype" w:hAnsi="Palatino Linotype"/>
          <w:color w:val="auto"/>
          <w:szCs w:val="22"/>
          <w:u w:val="none"/>
        </w:rPr>
        <w:t>.(</w:t>
      </w:r>
      <w:proofErr w:type="gramEnd"/>
      <w:r w:rsidRPr="00A57868">
        <w:rPr>
          <w:rStyle w:val="Hyperlink"/>
          <w:rFonts w:ascii="Palatino Linotype" w:hAnsi="Palatino Linotype"/>
          <w:color w:val="auto"/>
          <w:szCs w:val="22"/>
          <w:u w:val="none"/>
        </w:rPr>
        <w:t>below are 3 extracts from the video by Dr Rachel Connor:</w:t>
      </w:r>
    </w:p>
    <w:p w:rsidR="00EA263F" w:rsidRDefault="00A57868" w:rsidP="00A57868">
      <w:pPr>
        <w:rPr>
          <w:rFonts w:ascii="Palatino Linotype" w:hAnsi="Palatino Linotype"/>
          <w:szCs w:val="22"/>
        </w:rPr>
      </w:pPr>
      <w:hyperlink r:id="rId14" w:history="1">
        <w:r w:rsidRPr="00A57868">
          <w:rPr>
            <w:rStyle w:val="Hyperlink"/>
            <w:rFonts w:ascii="Palatino Linotype" w:hAnsi="Palatino Linotype"/>
            <w:color w:val="8064A2" w:themeColor="accent4"/>
            <w:szCs w:val="22"/>
          </w:rPr>
          <w:t>https://www.youtube.com/watch?v=BQf0hLYXd7o</w:t>
        </w:r>
      </w:hyperlink>
    </w:p>
    <w:p w:rsidR="00A57868" w:rsidRDefault="00A57868" w:rsidP="00A57868">
      <w:pPr>
        <w:rPr>
          <w:rFonts w:ascii="Palatino Linotype" w:hAnsi="Palatino Linotype"/>
          <w:szCs w:val="22"/>
        </w:rPr>
      </w:pPr>
    </w:p>
    <w:p w:rsidR="00A57868" w:rsidRDefault="00A57868" w:rsidP="00A57868">
      <w:pPr>
        <w:rPr>
          <w:rFonts w:ascii="Palatino Linotype" w:hAnsi="Palatino Linotype" w:cstheme="minorBidi"/>
          <w:szCs w:val="22"/>
        </w:rPr>
      </w:pPr>
      <w:r>
        <w:rPr>
          <w:rFonts w:ascii="Palatino Linotype" w:hAnsi="Palatino Linotype" w:cstheme="minorBidi"/>
          <w:noProof/>
          <w:szCs w:val="22"/>
        </w:rPr>
        <w:drawing>
          <wp:inline distT="0" distB="0" distL="0" distR="0">
            <wp:extent cx="5274310" cy="3048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3048000"/>
                    </a:xfrm>
                    <a:prstGeom prst="rect">
                      <a:avLst/>
                    </a:prstGeom>
                  </pic:spPr>
                </pic:pic>
              </a:graphicData>
            </a:graphic>
          </wp:inline>
        </w:drawing>
      </w:r>
    </w:p>
    <w:p w:rsidR="00A57868" w:rsidRPr="00A57868" w:rsidRDefault="00A57868" w:rsidP="00A57868">
      <w:pPr>
        <w:rPr>
          <w:rFonts w:ascii="Palatino Linotype" w:hAnsi="Palatino Linotype" w:cstheme="minorBidi"/>
          <w:szCs w:val="22"/>
        </w:rPr>
      </w:pPr>
      <w:r>
        <w:rPr>
          <w:rFonts w:ascii="Palatino Linotype" w:hAnsi="Palatino Linotype" w:cstheme="minorBidi"/>
          <w:noProof/>
          <w:szCs w:val="22"/>
        </w:rPr>
        <w:drawing>
          <wp:inline distT="0" distB="0" distL="0" distR="0">
            <wp:extent cx="5274310" cy="3225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1.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3225800"/>
                    </a:xfrm>
                    <a:prstGeom prst="rect">
                      <a:avLst/>
                    </a:prstGeom>
                  </pic:spPr>
                </pic:pic>
              </a:graphicData>
            </a:graphic>
          </wp:inline>
        </w:drawing>
      </w:r>
    </w:p>
    <w:p w:rsidR="00A57868" w:rsidRDefault="00A57868" w:rsidP="000C28BA">
      <w:pPr>
        <w:jc w:val="both"/>
        <w:rPr>
          <w:rFonts w:ascii="Palatino Linotype" w:hAnsi="Palatino Linotype"/>
          <w:szCs w:val="22"/>
        </w:rPr>
      </w:pPr>
    </w:p>
    <w:p w:rsidR="00A57868" w:rsidRDefault="00A57868" w:rsidP="000C28BA">
      <w:pPr>
        <w:jc w:val="both"/>
        <w:rPr>
          <w:rFonts w:ascii="Palatino Linotype" w:hAnsi="Palatino Linotype"/>
          <w:szCs w:val="22"/>
        </w:rPr>
      </w:pPr>
      <w:r>
        <w:rPr>
          <w:rFonts w:ascii="Palatino Linotype" w:hAnsi="Palatino Linotype"/>
          <w:noProof/>
          <w:szCs w:val="22"/>
        </w:rPr>
        <w:drawing>
          <wp:inline distT="0" distB="0" distL="0" distR="0">
            <wp:extent cx="5274310" cy="3242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2.JPG"/>
                    <pic:cNvPicPr/>
                  </pic:nvPicPr>
                  <pic:blipFill>
                    <a:blip r:embed="rId17">
                      <a:extLst>
                        <a:ext uri="{28A0092B-C50C-407E-A947-70E740481C1C}">
                          <a14:useLocalDpi xmlns:a14="http://schemas.microsoft.com/office/drawing/2010/main" val="0"/>
                        </a:ext>
                      </a:extLst>
                    </a:blip>
                    <a:stretch>
                      <a:fillRect/>
                    </a:stretch>
                  </pic:blipFill>
                  <pic:spPr>
                    <a:xfrm>
                      <a:off x="0" y="0"/>
                      <a:ext cx="5274310" cy="3242945"/>
                    </a:xfrm>
                    <a:prstGeom prst="rect">
                      <a:avLst/>
                    </a:prstGeom>
                  </pic:spPr>
                </pic:pic>
              </a:graphicData>
            </a:graphic>
          </wp:inline>
        </w:drawing>
      </w:r>
    </w:p>
    <w:p w:rsidR="00EA263F" w:rsidRDefault="00EA263F" w:rsidP="000C28BA">
      <w:pPr>
        <w:jc w:val="both"/>
        <w:rPr>
          <w:rFonts w:ascii="Palatino Linotype" w:hAnsi="Palatino Linotype"/>
          <w:szCs w:val="22"/>
        </w:rPr>
      </w:pPr>
    </w:p>
    <w:p w:rsidR="00EA263F" w:rsidRDefault="00EA263F" w:rsidP="000C28BA">
      <w:pPr>
        <w:jc w:val="both"/>
        <w:rPr>
          <w:rFonts w:ascii="Palatino Linotype" w:hAnsi="Palatino Linotype"/>
          <w:szCs w:val="22"/>
        </w:rPr>
      </w:pPr>
      <w:r>
        <w:rPr>
          <w:rFonts w:ascii="Palatino Linotype" w:hAnsi="Palatino Linotype"/>
          <w:szCs w:val="22"/>
        </w:rPr>
        <w:t xml:space="preserve">These slides are copied from the video and illustrate how private water supplies and catchment areas are contaminated by the construction of access roads, burrow pits and turbine foundation </w:t>
      </w:r>
      <w:bookmarkStart w:id="0" w:name="_GoBack"/>
      <w:bookmarkEnd w:id="0"/>
      <w:r>
        <w:rPr>
          <w:rFonts w:ascii="Palatino Linotype" w:hAnsi="Palatino Linotype"/>
          <w:szCs w:val="22"/>
        </w:rPr>
        <w:t>bases.</w:t>
      </w:r>
    </w:p>
    <w:p w:rsidR="00EA263F" w:rsidRPr="00A57868" w:rsidRDefault="00EA263F" w:rsidP="000C28BA">
      <w:pPr>
        <w:jc w:val="both"/>
        <w:rPr>
          <w:rFonts w:ascii="Palatino Linotype" w:hAnsi="Palatino Linotype"/>
          <w:szCs w:val="22"/>
        </w:rPr>
      </w:pPr>
    </w:p>
    <w:sectPr w:rsidR="00EA263F" w:rsidRPr="00A57868" w:rsidSect="00371C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A24"/>
    <w:multiLevelType w:val="multilevel"/>
    <w:tmpl w:val="150CE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2D68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3D39BA"/>
    <w:multiLevelType w:val="hybridMultilevel"/>
    <w:tmpl w:val="B9B25796"/>
    <w:lvl w:ilvl="0" w:tplc="627C8C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FA5067"/>
    <w:multiLevelType w:val="multilevel"/>
    <w:tmpl w:val="98DEEA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197663"/>
    <w:multiLevelType w:val="multilevel"/>
    <w:tmpl w:val="EFECCC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452B22"/>
    <w:multiLevelType w:val="multilevel"/>
    <w:tmpl w:val="95F458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8B73AF2"/>
    <w:multiLevelType w:val="hybridMultilevel"/>
    <w:tmpl w:val="2C5C0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9F7F7B"/>
    <w:multiLevelType w:val="multilevel"/>
    <w:tmpl w:val="A934DA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16B71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9C33ED"/>
    <w:multiLevelType w:val="multilevel"/>
    <w:tmpl w:val="79A8C1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F054928"/>
    <w:multiLevelType w:val="hybridMultilevel"/>
    <w:tmpl w:val="B2C6FA20"/>
    <w:lvl w:ilvl="0" w:tplc="F78EAEC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1054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7B5DE3"/>
    <w:multiLevelType w:val="multilevel"/>
    <w:tmpl w:val="342CD9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2"/>
  </w:num>
  <w:num w:numId="3">
    <w:abstractNumId w:val="11"/>
  </w:num>
  <w:num w:numId="4">
    <w:abstractNumId w:val="8"/>
  </w:num>
  <w:num w:numId="5">
    <w:abstractNumId w:val="1"/>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D6"/>
    <w:rsid w:val="0000471D"/>
    <w:rsid w:val="0000583C"/>
    <w:rsid w:val="0001225B"/>
    <w:rsid w:val="000C28BA"/>
    <w:rsid w:val="00107087"/>
    <w:rsid w:val="0012115D"/>
    <w:rsid w:val="00166D91"/>
    <w:rsid w:val="001C330F"/>
    <w:rsid w:val="001F55F5"/>
    <w:rsid w:val="002114D2"/>
    <w:rsid w:val="00297739"/>
    <w:rsid w:val="002A6BD9"/>
    <w:rsid w:val="002D0D72"/>
    <w:rsid w:val="00346722"/>
    <w:rsid w:val="00370FC3"/>
    <w:rsid w:val="00371CD8"/>
    <w:rsid w:val="003B5A94"/>
    <w:rsid w:val="003E266F"/>
    <w:rsid w:val="00424DFE"/>
    <w:rsid w:val="004A6C36"/>
    <w:rsid w:val="004D39FB"/>
    <w:rsid w:val="004E66CF"/>
    <w:rsid w:val="004F57D5"/>
    <w:rsid w:val="00543027"/>
    <w:rsid w:val="00546AF8"/>
    <w:rsid w:val="00594F54"/>
    <w:rsid w:val="0060226F"/>
    <w:rsid w:val="00677549"/>
    <w:rsid w:val="00697DFC"/>
    <w:rsid w:val="007148C7"/>
    <w:rsid w:val="007456D8"/>
    <w:rsid w:val="00752519"/>
    <w:rsid w:val="0077215F"/>
    <w:rsid w:val="007E6E1A"/>
    <w:rsid w:val="008000D4"/>
    <w:rsid w:val="00803E18"/>
    <w:rsid w:val="00836913"/>
    <w:rsid w:val="00850A8A"/>
    <w:rsid w:val="008D093D"/>
    <w:rsid w:val="008D3AD4"/>
    <w:rsid w:val="00921D71"/>
    <w:rsid w:val="00934505"/>
    <w:rsid w:val="00942766"/>
    <w:rsid w:val="00951146"/>
    <w:rsid w:val="009C53DD"/>
    <w:rsid w:val="009D44AC"/>
    <w:rsid w:val="009D49E5"/>
    <w:rsid w:val="00A57868"/>
    <w:rsid w:val="00A62AC7"/>
    <w:rsid w:val="00B04AD6"/>
    <w:rsid w:val="00B257CC"/>
    <w:rsid w:val="00B64385"/>
    <w:rsid w:val="00B72CF5"/>
    <w:rsid w:val="00B857D6"/>
    <w:rsid w:val="00B9292C"/>
    <w:rsid w:val="00BC5126"/>
    <w:rsid w:val="00C205E2"/>
    <w:rsid w:val="00C224E0"/>
    <w:rsid w:val="00C736CE"/>
    <w:rsid w:val="00CA5148"/>
    <w:rsid w:val="00D720FF"/>
    <w:rsid w:val="00DA3B34"/>
    <w:rsid w:val="00DA7945"/>
    <w:rsid w:val="00E63AB1"/>
    <w:rsid w:val="00EA263F"/>
    <w:rsid w:val="00EE2D55"/>
    <w:rsid w:val="00F96B8F"/>
    <w:rsid w:val="00FB4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0"/>
    <w:lsdException w:name="Subtitle" w:semiHidden="0" w:uiPriority="13"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5A94"/>
    <w:pPr>
      <w:spacing w:after="0" w:line="240" w:lineRule="auto"/>
    </w:pPr>
    <w:rPr>
      <w:rFonts w:ascii="Calibri" w:hAnsi="Calibri" w:cs="Times New Roman"/>
      <w:szCs w:val="24"/>
    </w:rPr>
  </w:style>
  <w:style w:type="paragraph" w:styleId="Heading1">
    <w:name w:val="heading 1"/>
    <w:basedOn w:val="Normal"/>
    <w:next w:val="Normal"/>
    <w:link w:val="Heading1Char"/>
    <w:autoRedefine/>
    <w:uiPriority w:val="9"/>
    <w:qFormat/>
    <w:rsid w:val="0000583C"/>
    <w:pPr>
      <w:keepNext/>
      <w:keepLines/>
      <w:numPr>
        <w:numId w:val="10"/>
      </w:numPr>
      <w:spacing w:before="240" w:after="60"/>
      <w:outlineLvl w:val="0"/>
    </w:pPr>
    <w:rPr>
      <w:rFonts w:ascii="Arial" w:hAnsi="Arial" w:cstheme="minorBidi"/>
      <w:b/>
      <w:bCs/>
      <w:color w:val="000000"/>
      <w:sz w:val="24"/>
      <w:szCs w:val="28"/>
      <w:lang w:eastAsia="en-US"/>
    </w:rPr>
  </w:style>
  <w:style w:type="paragraph" w:styleId="Heading2">
    <w:name w:val="heading 2"/>
    <w:basedOn w:val="Normal"/>
    <w:next w:val="Normal"/>
    <w:link w:val="Heading2Char"/>
    <w:autoRedefine/>
    <w:uiPriority w:val="9"/>
    <w:qFormat/>
    <w:rsid w:val="0000583C"/>
    <w:pPr>
      <w:keepNext/>
      <w:keepLines/>
      <w:numPr>
        <w:ilvl w:val="1"/>
        <w:numId w:val="9"/>
      </w:numPr>
      <w:spacing w:after="60"/>
      <w:ind w:left="578" w:hanging="578"/>
      <w:outlineLvl w:val="1"/>
    </w:pPr>
    <w:rPr>
      <w:rFonts w:ascii="Arial" w:hAnsi="Arial"/>
      <w:b/>
      <w:bCs/>
      <w:color w:val="000000" w:themeColor="text1"/>
      <w:szCs w:val="26"/>
    </w:rPr>
  </w:style>
  <w:style w:type="paragraph" w:styleId="Heading3">
    <w:name w:val="heading 3"/>
    <w:basedOn w:val="Normal"/>
    <w:next w:val="Normal"/>
    <w:link w:val="Heading3Char"/>
    <w:uiPriority w:val="9"/>
    <w:unhideWhenUsed/>
    <w:rsid w:val="0000583C"/>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00583C"/>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583C"/>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583C"/>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583C"/>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583C"/>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583C"/>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913"/>
    <w:pPr>
      <w:tabs>
        <w:tab w:val="center" w:pos="4513"/>
        <w:tab w:val="right" w:pos="9026"/>
      </w:tabs>
    </w:pPr>
  </w:style>
  <w:style w:type="character" w:customStyle="1" w:styleId="HeaderChar">
    <w:name w:val="Header Char"/>
    <w:basedOn w:val="DefaultParagraphFont"/>
    <w:link w:val="Header"/>
    <w:uiPriority w:val="99"/>
    <w:rsid w:val="00836913"/>
  </w:style>
  <w:style w:type="paragraph" w:styleId="Footer">
    <w:name w:val="footer"/>
    <w:basedOn w:val="Normal"/>
    <w:link w:val="FooterChar"/>
    <w:uiPriority w:val="99"/>
    <w:unhideWhenUsed/>
    <w:rsid w:val="00836913"/>
    <w:pPr>
      <w:tabs>
        <w:tab w:val="center" w:pos="4513"/>
        <w:tab w:val="right" w:pos="9026"/>
      </w:tabs>
    </w:pPr>
  </w:style>
  <w:style w:type="character" w:customStyle="1" w:styleId="FooterChar">
    <w:name w:val="Footer Char"/>
    <w:basedOn w:val="DefaultParagraphFont"/>
    <w:link w:val="Footer"/>
    <w:uiPriority w:val="99"/>
    <w:rsid w:val="00836913"/>
  </w:style>
  <w:style w:type="paragraph" w:styleId="ListParagraph">
    <w:name w:val="List Paragraph"/>
    <w:basedOn w:val="Normal"/>
    <w:uiPriority w:val="34"/>
    <w:rsid w:val="00836913"/>
    <w:pPr>
      <w:ind w:left="720"/>
      <w:contextualSpacing/>
    </w:pPr>
  </w:style>
  <w:style w:type="character" w:customStyle="1" w:styleId="Heading1Char">
    <w:name w:val="Heading 1 Char"/>
    <w:link w:val="Heading1"/>
    <w:uiPriority w:val="9"/>
    <w:rsid w:val="009D44AC"/>
    <w:rPr>
      <w:rFonts w:ascii="Arial" w:hAnsi="Arial"/>
      <w:b/>
      <w:bCs/>
      <w:color w:val="000000"/>
      <w:sz w:val="24"/>
      <w:szCs w:val="28"/>
    </w:rPr>
  </w:style>
  <w:style w:type="character" w:customStyle="1" w:styleId="Heading2Char">
    <w:name w:val="Heading 2 Char"/>
    <w:link w:val="Heading2"/>
    <w:uiPriority w:val="9"/>
    <w:rsid w:val="0000583C"/>
    <w:rPr>
      <w:rFonts w:ascii="Arial" w:hAnsi="Arial" w:cs="Times New Roman"/>
      <w:b/>
      <w:bCs/>
      <w:color w:val="000000" w:themeColor="text1"/>
      <w:szCs w:val="26"/>
      <w:lang w:eastAsia="en-GB"/>
    </w:rPr>
  </w:style>
  <w:style w:type="character" w:customStyle="1" w:styleId="Heading3Char">
    <w:name w:val="Heading 3 Char"/>
    <w:basedOn w:val="DefaultParagraphFont"/>
    <w:link w:val="Heading3"/>
    <w:uiPriority w:val="9"/>
    <w:rsid w:val="00836913"/>
    <w:rPr>
      <w:rFonts w:asciiTheme="majorHAnsi" w:eastAsiaTheme="majorEastAsia" w:hAnsiTheme="majorHAnsi" w:cstheme="majorBidi"/>
      <w:b/>
      <w:bCs/>
      <w:color w:val="4F81BD" w:themeColor="accent1"/>
      <w:szCs w:val="24"/>
      <w:lang w:eastAsia="en-GB"/>
    </w:rPr>
  </w:style>
  <w:style w:type="paragraph" w:styleId="Title">
    <w:name w:val="Title"/>
    <w:basedOn w:val="Normal"/>
    <w:next w:val="Normal"/>
    <w:link w:val="TitleChar"/>
    <w:uiPriority w:val="13"/>
    <w:rsid w:val="008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3"/>
    <w:rsid w:val="0083691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3E266F"/>
    <w:rPr>
      <w:rFonts w:asciiTheme="majorHAnsi" w:eastAsiaTheme="majorEastAsia" w:hAnsiTheme="majorHAnsi" w:cstheme="majorBidi"/>
      <w:b/>
      <w:bCs/>
      <w:i/>
      <w:iCs/>
      <w:color w:val="4F81BD" w:themeColor="accent1"/>
      <w:szCs w:val="24"/>
      <w:lang w:eastAsia="en-GB"/>
    </w:rPr>
  </w:style>
  <w:style w:type="character" w:customStyle="1" w:styleId="Heading5Char">
    <w:name w:val="Heading 5 Char"/>
    <w:basedOn w:val="DefaultParagraphFont"/>
    <w:link w:val="Heading5"/>
    <w:uiPriority w:val="9"/>
    <w:semiHidden/>
    <w:rsid w:val="003E266F"/>
    <w:rPr>
      <w:rFonts w:asciiTheme="majorHAnsi" w:eastAsiaTheme="majorEastAsia" w:hAnsiTheme="majorHAnsi" w:cstheme="majorBidi"/>
      <w:color w:val="243F60" w:themeColor="accent1" w:themeShade="7F"/>
      <w:szCs w:val="24"/>
      <w:lang w:eastAsia="en-GB"/>
    </w:rPr>
  </w:style>
  <w:style w:type="character" w:customStyle="1" w:styleId="Heading6Char">
    <w:name w:val="Heading 6 Char"/>
    <w:basedOn w:val="DefaultParagraphFont"/>
    <w:link w:val="Heading6"/>
    <w:uiPriority w:val="9"/>
    <w:semiHidden/>
    <w:rsid w:val="003E266F"/>
    <w:rPr>
      <w:rFonts w:asciiTheme="majorHAnsi" w:eastAsiaTheme="majorEastAsia" w:hAnsiTheme="majorHAnsi" w:cstheme="majorBidi"/>
      <w:i/>
      <w:iCs/>
      <w:color w:val="243F60" w:themeColor="accent1" w:themeShade="7F"/>
      <w:szCs w:val="24"/>
      <w:lang w:eastAsia="en-GB"/>
    </w:rPr>
  </w:style>
  <w:style w:type="character" w:customStyle="1" w:styleId="Heading7Char">
    <w:name w:val="Heading 7 Char"/>
    <w:basedOn w:val="DefaultParagraphFont"/>
    <w:link w:val="Heading7"/>
    <w:uiPriority w:val="9"/>
    <w:semiHidden/>
    <w:rsid w:val="003E266F"/>
    <w:rPr>
      <w:rFonts w:asciiTheme="majorHAnsi" w:eastAsiaTheme="majorEastAsia" w:hAnsiTheme="majorHAnsi" w:cstheme="majorBidi"/>
      <w:i/>
      <w:iCs/>
      <w:color w:val="404040" w:themeColor="text1" w:themeTint="BF"/>
      <w:szCs w:val="24"/>
      <w:lang w:eastAsia="en-GB"/>
    </w:rPr>
  </w:style>
  <w:style w:type="character" w:customStyle="1" w:styleId="Heading8Char">
    <w:name w:val="Heading 8 Char"/>
    <w:basedOn w:val="DefaultParagraphFont"/>
    <w:link w:val="Heading8"/>
    <w:uiPriority w:val="9"/>
    <w:semiHidden/>
    <w:rsid w:val="003E266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3E266F"/>
    <w:rPr>
      <w:rFonts w:asciiTheme="majorHAnsi" w:eastAsiaTheme="majorEastAsia" w:hAnsiTheme="majorHAnsi" w:cstheme="majorBidi"/>
      <w:i/>
      <w:iCs/>
      <w:color w:val="404040" w:themeColor="text1" w:themeTint="BF"/>
      <w:sz w:val="20"/>
      <w:szCs w:val="20"/>
      <w:lang w:eastAsia="en-GB"/>
    </w:rPr>
  </w:style>
  <w:style w:type="character" w:styleId="Hyperlink">
    <w:name w:val="Hyperlink"/>
    <w:basedOn w:val="DefaultParagraphFont"/>
    <w:uiPriority w:val="99"/>
    <w:unhideWhenUsed/>
    <w:rsid w:val="00370FC3"/>
    <w:rPr>
      <w:color w:val="0000FF"/>
      <w:u w:val="single"/>
    </w:rPr>
  </w:style>
  <w:style w:type="paragraph" w:styleId="NormalWeb">
    <w:name w:val="Normal (Web)"/>
    <w:basedOn w:val="Normal"/>
    <w:uiPriority w:val="99"/>
    <w:semiHidden/>
    <w:unhideWhenUsed/>
    <w:rsid w:val="00370FC3"/>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0C28BA"/>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C28BA"/>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A57868"/>
    <w:rPr>
      <w:rFonts w:ascii="Tahoma" w:hAnsi="Tahoma" w:cs="Tahoma"/>
      <w:sz w:val="16"/>
      <w:szCs w:val="16"/>
    </w:rPr>
  </w:style>
  <w:style w:type="character" w:customStyle="1" w:styleId="BalloonTextChar">
    <w:name w:val="Balloon Text Char"/>
    <w:basedOn w:val="DefaultParagraphFont"/>
    <w:link w:val="BalloonText"/>
    <w:uiPriority w:val="99"/>
    <w:semiHidden/>
    <w:rsid w:val="00A57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0"/>
    <w:lsdException w:name="Subtitle" w:semiHidden="0" w:uiPriority="13"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5A94"/>
    <w:pPr>
      <w:spacing w:after="0" w:line="240" w:lineRule="auto"/>
    </w:pPr>
    <w:rPr>
      <w:rFonts w:ascii="Calibri" w:hAnsi="Calibri" w:cs="Times New Roman"/>
      <w:szCs w:val="24"/>
    </w:rPr>
  </w:style>
  <w:style w:type="paragraph" w:styleId="Heading1">
    <w:name w:val="heading 1"/>
    <w:basedOn w:val="Normal"/>
    <w:next w:val="Normal"/>
    <w:link w:val="Heading1Char"/>
    <w:autoRedefine/>
    <w:uiPriority w:val="9"/>
    <w:qFormat/>
    <w:rsid w:val="0000583C"/>
    <w:pPr>
      <w:keepNext/>
      <w:keepLines/>
      <w:numPr>
        <w:numId w:val="10"/>
      </w:numPr>
      <w:spacing w:before="240" w:after="60"/>
      <w:outlineLvl w:val="0"/>
    </w:pPr>
    <w:rPr>
      <w:rFonts w:ascii="Arial" w:hAnsi="Arial" w:cstheme="minorBidi"/>
      <w:b/>
      <w:bCs/>
      <w:color w:val="000000"/>
      <w:sz w:val="24"/>
      <w:szCs w:val="28"/>
      <w:lang w:eastAsia="en-US"/>
    </w:rPr>
  </w:style>
  <w:style w:type="paragraph" w:styleId="Heading2">
    <w:name w:val="heading 2"/>
    <w:basedOn w:val="Normal"/>
    <w:next w:val="Normal"/>
    <w:link w:val="Heading2Char"/>
    <w:autoRedefine/>
    <w:uiPriority w:val="9"/>
    <w:qFormat/>
    <w:rsid w:val="0000583C"/>
    <w:pPr>
      <w:keepNext/>
      <w:keepLines/>
      <w:numPr>
        <w:ilvl w:val="1"/>
        <w:numId w:val="9"/>
      </w:numPr>
      <w:spacing w:after="60"/>
      <w:ind w:left="578" w:hanging="578"/>
      <w:outlineLvl w:val="1"/>
    </w:pPr>
    <w:rPr>
      <w:rFonts w:ascii="Arial" w:hAnsi="Arial"/>
      <w:b/>
      <w:bCs/>
      <w:color w:val="000000" w:themeColor="text1"/>
      <w:szCs w:val="26"/>
    </w:rPr>
  </w:style>
  <w:style w:type="paragraph" w:styleId="Heading3">
    <w:name w:val="heading 3"/>
    <w:basedOn w:val="Normal"/>
    <w:next w:val="Normal"/>
    <w:link w:val="Heading3Char"/>
    <w:uiPriority w:val="9"/>
    <w:unhideWhenUsed/>
    <w:rsid w:val="0000583C"/>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00583C"/>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583C"/>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583C"/>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583C"/>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583C"/>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583C"/>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913"/>
    <w:pPr>
      <w:tabs>
        <w:tab w:val="center" w:pos="4513"/>
        <w:tab w:val="right" w:pos="9026"/>
      </w:tabs>
    </w:pPr>
  </w:style>
  <w:style w:type="character" w:customStyle="1" w:styleId="HeaderChar">
    <w:name w:val="Header Char"/>
    <w:basedOn w:val="DefaultParagraphFont"/>
    <w:link w:val="Header"/>
    <w:uiPriority w:val="99"/>
    <w:rsid w:val="00836913"/>
  </w:style>
  <w:style w:type="paragraph" w:styleId="Footer">
    <w:name w:val="footer"/>
    <w:basedOn w:val="Normal"/>
    <w:link w:val="FooterChar"/>
    <w:uiPriority w:val="99"/>
    <w:unhideWhenUsed/>
    <w:rsid w:val="00836913"/>
    <w:pPr>
      <w:tabs>
        <w:tab w:val="center" w:pos="4513"/>
        <w:tab w:val="right" w:pos="9026"/>
      </w:tabs>
    </w:pPr>
  </w:style>
  <w:style w:type="character" w:customStyle="1" w:styleId="FooterChar">
    <w:name w:val="Footer Char"/>
    <w:basedOn w:val="DefaultParagraphFont"/>
    <w:link w:val="Footer"/>
    <w:uiPriority w:val="99"/>
    <w:rsid w:val="00836913"/>
  </w:style>
  <w:style w:type="paragraph" w:styleId="ListParagraph">
    <w:name w:val="List Paragraph"/>
    <w:basedOn w:val="Normal"/>
    <w:uiPriority w:val="34"/>
    <w:rsid w:val="00836913"/>
    <w:pPr>
      <w:ind w:left="720"/>
      <w:contextualSpacing/>
    </w:pPr>
  </w:style>
  <w:style w:type="character" w:customStyle="1" w:styleId="Heading1Char">
    <w:name w:val="Heading 1 Char"/>
    <w:link w:val="Heading1"/>
    <w:uiPriority w:val="9"/>
    <w:rsid w:val="009D44AC"/>
    <w:rPr>
      <w:rFonts w:ascii="Arial" w:hAnsi="Arial"/>
      <w:b/>
      <w:bCs/>
      <w:color w:val="000000"/>
      <w:sz w:val="24"/>
      <w:szCs w:val="28"/>
    </w:rPr>
  </w:style>
  <w:style w:type="character" w:customStyle="1" w:styleId="Heading2Char">
    <w:name w:val="Heading 2 Char"/>
    <w:link w:val="Heading2"/>
    <w:uiPriority w:val="9"/>
    <w:rsid w:val="0000583C"/>
    <w:rPr>
      <w:rFonts w:ascii="Arial" w:hAnsi="Arial" w:cs="Times New Roman"/>
      <w:b/>
      <w:bCs/>
      <w:color w:val="000000" w:themeColor="text1"/>
      <w:szCs w:val="26"/>
      <w:lang w:eastAsia="en-GB"/>
    </w:rPr>
  </w:style>
  <w:style w:type="character" w:customStyle="1" w:styleId="Heading3Char">
    <w:name w:val="Heading 3 Char"/>
    <w:basedOn w:val="DefaultParagraphFont"/>
    <w:link w:val="Heading3"/>
    <w:uiPriority w:val="9"/>
    <w:rsid w:val="00836913"/>
    <w:rPr>
      <w:rFonts w:asciiTheme="majorHAnsi" w:eastAsiaTheme="majorEastAsia" w:hAnsiTheme="majorHAnsi" w:cstheme="majorBidi"/>
      <w:b/>
      <w:bCs/>
      <w:color w:val="4F81BD" w:themeColor="accent1"/>
      <w:szCs w:val="24"/>
      <w:lang w:eastAsia="en-GB"/>
    </w:rPr>
  </w:style>
  <w:style w:type="paragraph" w:styleId="Title">
    <w:name w:val="Title"/>
    <w:basedOn w:val="Normal"/>
    <w:next w:val="Normal"/>
    <w:link w:val="TitleChar"/>
    <w:uiPriority w:val="13"/>
    <w:rsid w:val="008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3"/>
    <w:rsid w:val="0083691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3E266F"/>
    <w:rPr>
      <w:rFonts w:asciiTheme="majorHAnsi" w:eastAsiaTheme="majorEastAsia" w:hAnsiTheme="majorHAnsi" w:cstheme="majorBidi"/>
      <w:b/>
      <w:bCs/>
      <w:i/>
      <w:iCs/>
      <w:color w:val="4F81BD" w:themeColor="accent1"/>
      <w:szCs w:val="24"/>
      <w:lang w:eastAsia="en-GB"/>
    </w:rPr>
  </w:style>
  <w:style w:type="character" w:customStyle="1" w:styleId="Heading5Char">
    <w:name w:val="Heading 5 Char"/>
    <w:basedOn w:val="DefaultParagraphFont"/>
    <w:link w:val="Heading5"/>
    <w:uiPriority w:val="9"/>
    <w:semiHidden/>
    <w:rsid w:val="003E266F"/>
    <w:rPr>
      <w:rFonts w:asciiTheme="majorHAnsi" w:eastAsiaTheme="majorEastAsia" w:hAnsiTheme="majorHAnsi" w:cstheme="majorBidi"/>
      <w:color w:val="243F60" w:themeColor="accent1" w:themeShade="7F"/>
      <w:szCs w:val="24"/>
      <w:lang w:eastAsia="en-GB"/>
    </w:rPr>
  </w:style>
  <w:style w:type="character" w:customStyle="1" w:styleId="Heading6Char">
    <w:name w:val="Heading 6 Char"/>
    <w:basedOn w:val="DefaultParagraphFont"/>
    <w:link w:val="Heading6"/>
    <w:uiPriority w:val="9"/>
    <w:semiHidden/>
    <w:rsid w:val="003E266F"/>
    <w:rPr>
      <w:rFonts w:asciiTheme="majorHAnsi" w:eastAsiaTheme="majorEastAsia" w:hAnsiTheme="majorHAnsi" w:cstheme="majorBidi"/>
      <w:i/>
      <w:iCs/>
      <w:color w:val="243F60" w:themeColor="accent1" w:themeShade="7F"/>
      <w:szCs w:val="24"/>
      <w:lang w:eastAsia="en-GB"/>
    </w:rPr>
  </w:style>
  <w:style w:type="character" w:customStyle="1" w:styleId="Heading7Char">
    <w:name w:val="Heading 7 Char"/>
    <w:basedOn w:val="DefaultParagraphFont"/>
    <w:link w:val="Heading7"/>
    <w:uiPriority w:val="9"/>
    <w:semiHidden/>
    <w:rsid w:val="003E266F"/>
    <w:rPr>
      <w:rFonts w:asciiTheme="majorHAnsi" w:eastAsiaTheme="majorEastAsia" w:hAnsiTheme="majorHAnsi" w:cstheme="majorBidi"/>
      <w:i/>
      <w:iCs/>
      <w:color w:val="404040" w:themeColor="text1" w:themeTint="BF"/>
      <w:szCs w:val="24"/>
      <w:lang w:eastAsia="en-GB"/>
    </w:rPr>
  </w:style>
  <w:style w:type="character" w:customStyle="1" w:styleId="Heading8Char">
    <w:name w:val="Heading 8 Char"/>
    <w:basedOn w:val="DefaultParagraphFont"/>
    <w:link w:val="Heading8"/>
    <w:uiPriority w:val="9"/>
    <w:semiHidden/>
    <w:rsid w:val="003E266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3E266F"/>
    <w:rPr>
      <w:rFonts w:asciiTheme="majorHAnsi" w:eastAsiaTheme="majorEastAsia" w:hAnsiTheme="majorHAnsi" w:cstheme="majorBidi"/>
      <w:i/>
      <w:iCs/>
      <w:color w:val="404040" w:themeColor="text1" w:themeTint="BF"/>
      <w:sz w:val="20"/>
      <w:szCs w:val="20"/>
      <w:lang w:eastAsia="en-GB"/>
    </w:rPr>
  </w:style>
  <w:style w:type="character" w:styleId="Hyperlink">
    <w:name w:val="Hyperlink"/>
    <w:basedOn w:val="DefaultParagraphFont"/>
    <w:uiPriority w:val="99"/>
    <w:unhideWhenUsed/>
    <w:rsid w:val="00370FC3"/>
    <w:rPr>
      <w:color w:val="0000FF"/>
      <w:u w:val="single"/>
    </w:rPr>
  </w:style>
  <w:style w:type="paragraph" w:styleId="NormalWeb">
    <w:name w:val="Normal (Web)"/>
    <w:basedOn w:val="Normal"/>
    <w:uiPriority w:val="99"/>
    <w:semiHidden/>
    <w:unhideWhenUsed/>
    <w:rsid w:val="00370FC3"/>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0C28BA"/>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C28BA"/>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A57868"/>
    <w:rPr>
      <w:rFonts w:ascii="Tahoma" w:hAnsi="Tahoma" w:cs="Tahoma"/>
      <w:sz w:val="16"/>
      <w:szCs w:val="16"/>
    </w:rPr>
  </w:style>
  <w:style w:type="character" w:customStyle="1" w:styleId="BalloonTextChar">
    <w:name w:val="Balloon Text Char"/>
    <w:basedOn w:val="DefaultParagraphFont"/>
    <w:link w:val="BalloonText"/>
    <w:uiPriority w:val="99"/>
    <w:semiHidden/>
    <w:rsid w:val="00A57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303">
      <w:bodyDiv w:val="1"/>
      <w:marLeft w:val="0"/>
      <w:marRight w:val="0"/>
      <w:marTop w:val="0"/>
      <w:marBottom w:val="0"/>
      <w:divBdr>
        <w:top w:val="none" w:sz="0" w:space="0" w:color="auto"/>
        <w:left w:val="none" w:sz="0" w:space="0" w:color="auto"/>
        <w:bottom w:val="none" w:sz="0" w:space="0" w:color="auto"/>
        <w:right w:val="none" w:sz="0" w:space="0" w:color="auto"/>
      </w:divBdr>
    </w:div>
    <w:div w:id="345640829">
      <w:bodyDiv w:val="1"/>
      <w:marLeft w:val="0"/>
      <w:marRight w:val="0"/>
      <w:marTop w:val="0"/>
      <w:marBottom w:val="0"/>
      <w:divBdr>
        <w:top w:val="none" w:sz="0" w:space="0" w:color="auto"/>
        <w:left w:val="none" w:sz="0" w:space="0" w:color="auto"/>
        <w:bottom w:val="none" w:sz="0" w:space="0" w:color="auto"/>
        <w:right w:val="none" w:sz="0" w:space="0" w:color="auto"/>
      </w:divBdr>
    </w:div>
    <w:div w:id="459343063">
      <w:bodyDiv w:val="1"/>
      <w:marLeft w:val="0"/>
      <w:marRight w:val="0"/>
      <w:marTop w:val="0"/>
      <w:marBottom w:val="0"/>
      <w:divBdr>
        <w:top w:val="none" w:sz="0" w:space="0" w:color="auto"/>
        <w:left w:val="none" w:sz="0" w:space="0" w:color="auto"/>
        <w:bottom w:val="none" w:sz="0" w:space="0" w:color="auto"/>
        <w:right w:val="none" w:sz="0" w:space="0" w:color="auto"/>
      </w:divBdr>
    </w:div>
    <w:div w:id="850265582">
      <w:bodyDiv w:val="1"/>
      <w:marLeft w:val="0"/>
      <w:marRight w:val="0"/>
      <w:marTop w:val="0"/>
      <w:marBottom w:val="0"/>
      <w:divBdr>
        <w:top w:val="none" w:sz="0" w:space="0" w:color="auto"/>
        <w:left w:val="none" w:sz="0" w:space="0" w:color="auto"/>
        <w:bottom w:val="none" w:sz="0" w:space="0" w:color="auto"/>
        <w:right w:val="none" w:sz="0" w:space="0" w:color="auto"/>
      </w:divBdr>
    </w:div>
    <w:div w:id="1539393817">
      <w:bodyDiv w:val="1"/>
      <w:marLeft w:val="0"/>
      <w:marRight w:val="0"/>
      <w:marTop w:val="0"/>
      <w:marBottom w:val="0"/>
      <w:divBdr>
        <w:top w:val="none" w:sz="0" w:space="0" w:color="auto"/>
        <w:left w:val="none" w:sz="0" w:space="0" w:color="auto"/>
        <w:bottom w:val="none" w:sz="0" w:space="0" w:color="auto"/>
        <w:right w:val="none" w:sz="0" w:space="0" w:color="auto"/>
      </w:divBdr>
    </w:div>
    <w:div w:id="2013869454">
      <w:bodyDiv w:val="1"/>
      <w:marLeft w:val="0"/>
      <w:marRight w:val="0"/>
      <w:marTop w:val="0"/>
      <w:marBottom w:val="0"/>
      <w:divBdr>
        <w:top w:val="none" w:sz="0" w:space="0" w:color="auto"/>
        <w:left w:val="none" w:sz="0" w:space="0" w:color="auto"/>
        <w:bottom w:val="none" w:sz="0" w:space="0" w:color="auto"/>
        <w:right w:val="none" w:sz="0" w:space="0" w:color="auto"/>
      </w:divBdr>
    </w:div>
    <w:div w:id="20208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9222/pb-13584-windfarm-noise-statutory-nuisance.pdf" TargetMode="External"/><Relationship Id="rId13" Type="http://schemas.openxmlformats.org/officeDocument/2006/relationships/hyperlink" Target="http://windsofjustice.org.uk/2014/08/open-letter-to-deputy-chief-medical-officer-re-contaminated-water-suppli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indsofjustice.org.uk/2014/08/vibro-acoustic-disease/" TargetMode="External"/><Relationship Id="rId12" Type="http://schemas.openxmlformats.org/officeDocument/2006/relationships/hyperlink" Target="http://windsofjustice.org.uk/2014/08/open-letters-to-the-department-of-energy-and-climate-change/"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http://windsofjustice.org.uk/wp-content/uploads/2014/07/Evans-wind-farms-health.pdf" TargetMode="External"/><Relationship Id="rId11" Type="http://schemas.openxmlformats.org/officeDocument/2006/relationships/hyperlink" Target="http://waubrafoundation.org.au/resources/un-convention-against-torture/"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indsofjustice.org.uk/2014/08/im-abandoning-my-home-over-wind-turbine-illn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aubrafoundation.org.au/resources/hansen-c-expert-review-nhmrc-draft-information-paper/" TargetMode="External"/><Relationship Id="rId14" Type="http://schemas.openxmlformats.org/officeDocument/2006/relationships/hyperlink" Target="https://www.youtube.com/watch?v=BQf0hLYXd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Susan Crosthwaite</cp:lastModifiedBy>
  <cp:revision>2</cp:revision>
  <cp:lastPrinted>2014-08-25T08:59:00Z</cp:lastPrinted>
  <dcterms:created xsi:type="dcterms:W3CDTF">2014-09-01T15:31:00Z</dcterms:created>
  <dcterms:modified xsi:type="dcterms:W3CDTF">2014-09-01T15:31:00Z</dcterms:modified>
</cp:coreProperties>
</file>